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9" w:type="dxa"/>
        <w:tblInd w:w="-601" w:type="dxa"/>
        <w:tblLook w:val="0000" w:firstRow="0" w:lastRow="0" w:firstColumn="0" w:lastColumn="0" w:noHBand="0" w:noVBand="0"/>
      </w:tblPr>
      <w:tblGrid>
        <w:gridCol w:w="142"/>
        <w:gridCol w:w="4712"/>
        <w:gridCol w:w="5635"/>
      </w:tblGrid>
      <w:tr w:rsidR="005867C3" w:rsidRPr="00D66D9C" w14:paraId="57455CB5" w14:textId="77777777" w:rsidTr="002B22E2">
        <w:trPr>
          <w:trHeight w:val="708"/>
        </w:trPr>
        <w:tc>
          <w:tcPr>
            <w:tcW w:w="4854" w:type="dxa"/>
            <w:gridSpan w:val="2"/>
          </w:tcPr>
          <w:p w14:paraId="6A30B789" w14:textId="77777777" w:rsidR="005867C3" w:rsidRPr="00D66D9C" w:rsidRDefault="005867C3" w:rsidP="005867C3">
            <w:pPr>
              <w:spacing w:after="0" w:line="240" w:lineRule="auto"/>
              <w:jc w:val="center"/>
              <w:rPr>
                <w:rFonts w:ascii="Times New Roman" w:eastAsia="Calibri" w:hAnsi="Times New Roman" w:cs="Times New Roman"/>
                <w:b/>
                <w:kern w:val="0"/>
                <w:sz w:val="26"/>
                <w:szCs w:val="26"/>
                <w14:ligatures w14:val="none"/>
              </w:rPr>
            </w:pPr>
            <w:r w:rsidRPr="00D66D9C">
              <w:rPr>
                <w:rFonts w:ascii="Times New Roman" w:eastAsia="Calibri" w:hAnsi="Times New Roman" w:cs="Times New Roman"/>
                <w:b/>
                <w:kern w:val="0"/>
                <w:sz w:val="26"/>
                <w:szCs w:val="26"/>
                <w14:ligatures w14:val="none"/>
              </w:rPr>
              <w:t>BỘ NÔNG NGHIỆP VÀ MÔI TRƯỜNG</w:t>
            </w:r>
            <w:r w:rsidRPr="00D66D9C">
              <w:rPr>
                <w:rFonts w:ascii="Times New Roman" w:eastAsia="Calibri" w:hAnsi="Times New Roman" w:cs="Times New Roman"/>
                <w:b/>
                <w:noProof/>
                <w:kern w:val="0"/>
                <w:szCs w:val="22"/>
                <w:lang w:val="en-GB" w:eastAsia="en-GB"/>
                <w14:ligatures w14:val="none"/>
              </w:rPr>
              <mc:AlternateContent>
                <mc:Choice Requires="wps">
                  <w:drawing>
                    <wp:anchor distT="0" distB="0" distL="114300" distR="114300" simplePos="0" relativeHeight="251660288" behindDoc="0" locked="0" layoutInCell="1" allowOverlap="1" wp14:anchorId="1FB26B72" wp14:editId="1AD0B4A1">
                      <wp:simplePos x="0" y="0"/>
                      <wp:positionH relativeFrom="column">
                        <wp:posOffset>690719</wp:posOffset>
                      </wp:positionH>
                      <wp:positionV relativeFrom="paragraph">
                        <wp:posOffset>207910</wp:posOffset>
                      </wp:positionV>
                      <wp:extent cx="1455420" cy="0"/>
                      <wp:effectExtent l="10795" t="13970" r="10160" b="5080"/>
                      <wp:wrapNone/>
                      <wp:docPr id="94104243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5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691649" id="_x0000_t32" coordsize="21600,21600" o:spt="32" o:oned="t" path="m,l21600,21600e" filled="f">
                      <v:path arrowok="t" fillok="f" o:connecttype="none"/>
                      <o:lock v:ext="edit" shapetype="t"/>
                    </v:shapetype>
                    <v:shape id="Straight Arrow Connector 2" o:spid="_x0000_s1026" type="#_x0000_t32" style="position:absolute;margin-left:54.4pt;margin-top:16.35pt;width:114.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KWRuAEAAFYDAAAOAAAAZHJzL2Uyb0RvYy54bWysU8Fu2zAMvQ/YPwi6L46DZti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"/>
                  </w:pict>
                </mc:Fallback>
              </mc:AlternateContent>
            </w:r>
          </w:p>
        </w:tc>
        <w:tc>
          <w:tcPr>
            <w:tcW w:w="5635" w:type="dxa"/>
          </w:tcPr>
          <w:p w14:paraId="69FDE6A6" w14:textId="77777777" w:rsidR="005867C3" w:rsidRPr="00D66D9C" w:rsidRDefault="005867C3" w:rsidP="005867C3">
            <w:pPr>
              <w:spacing w:after="0" w:line="240" w:lineRule="auto"/>
              <w:jc w:val="center"/>
              <w:rPr>
                <w:rFonts w:ascii="Times New Roman" w:eastAsia="Calibri" w:hAnsi="Times New Roman" w:cs="Times New Roman"/>
                <w:b/>
                <w:bCs/>
                <w:kern w:val="0"/>
                <w:szCs w:val="22"/>
                <w14:ligatures w14:val="none"/>
              </w:rPr>
            </w:pPr>
            <w:r w:rsidRPr="00D66D9C">
              <w:rPr>
                <w:rFonts w:ascii="Times New Roman" w:eastAsia="Calibri" w:hAnsi="Times New Roman" w:cs="Times New Roman"/>
                <w:b/>
                <w:kern w:val="0"/>
                <w:szCs w:val="22"/>
                <w14:ligatures w14:val="none"/>
              </w:rPr>
              <w:t>CỘNG HÒA XÃ HỘI CHỦ NGHĨA VIỆT NAM</w:t>
            </w:r>
          </w:p>
          <w:p w14:paraId="4C864D03" w14:textId="77777777" w:rsidR="005867C3" w:rsidRPr="00D66D9C" w:rsidRDefault="005867C3" w:rsidP="005867C3">
            <w:pPr>
              <w:spacing w:after="0" w:line="240" w:lineRule="auto"/>
              <w:jc w:val="center"/>
              <w:rPr>
                <w:rFonts w:ascii="Times New Roman" w:eastAsia="Calibri" w:hAnsi="Times New Roman" w:cs="Times New Roman"/>
                <w:b/>
                <w:bCs/>
                <w:kern w:val="0"/>
                <w:sz w:val="26"/>
                <w:szCs w:val="26"/>
                <w14:ligatures w14:val="none"/>
              </w:rPr>
            </w:pPr>
            <w:r w:rsidRPr="00D66D9C">
              <w:rPr>
                <w:rFonts w:ascii="Times New Roman" w:eastAsia="Calibri" w:hAnsi="Times New Roman" w:cs="Times New Roman"/>
                <w:b/>
                <w:bCs/>
                <w:noProof/>
                <w:kern w:val="0"/>
                <w:sz w:val="20"/>
                <w:szCs w:val="22"/>
                <w14:ligatures w14:val="none"/>
              </w:rPr>
              <mc:AlternateContent>
                <mc:Choice Requires="wps">
                  <w:drawing>
                    <wp:anchor distT="0" distB="0" distL="114300" distR="114300" simplePos="0" relativeHeight="251659264" behindDoc="0" locked="0" layoutInCell="1" allowOverlap="1" wp14:anchorId="53AE5184" wp14:editId="0CA362BC">
                      <wp:simplePos x="0" y="0"/>
                      <wp:positionH relativeFrom="column">
                        <wp:posOffset>764240</wp:posOffset>
                      </wp:positionH>
                      <wp:positionV relativeFrom="paragraph">
                        <wp:posOffset>219130</wp:posOffset>
                      </wp:positionV>
                      <wp:extent cx="1914525" cy="0"/>
                      <wp:effectExtent l="10160" t="8255" r="8890" b="10795"/>
                      <wp:wrapNone/>
                      <wp:docPr id="169149826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C13C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17.25pt" to="210.9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"/>
                  </w:pict>
                </mc:Fallback>
              </mc:AlternateContent>
            </w:r>
            <w:r w:rsidRPr="00D66D9C">
              <w:rPr>
                <w:rFonts w:ascii="Times New Roman" w:eastAsia="Calibri" w:hAnsi="Times New Roman" w:cs="Times New Roman"/>
                <w:b/>
                <w:kern w:val="0"/>
                <w:sz w:val="26"/>
                <w:szCs w:val="26"/>
                <w14:ligatures w14:val="none"/>
              </w:rPr>
              <w:t>Độc lập -Tự do-Hạnh phúc</w:t>
            </w:r>
          </w:p>
        </w:tc>
      </w:tr>
      <w:tr w:rsidR="005867C3" w:rsidRPr="00D66D9C" w14:paraId="22C4E82E" w14:textId="77777777" w:rsidTr="002B22E2">
        <w:trPr>
          <w:gridBefore w:val="1"/>
          <w:wBefore w:w="142" w:type="dxa"/>
          <w:trHeight w:val="308"/>
        </w:trPr>
        <w:tc>
          <w:tcPr>
            <w:tcW w:w="4712" w:type="dxa"/>
          </w:tcPr>
          <w:p w14:paraId="1B0265D2" w14:textId="77777777" w:rsidR="005867C3" w:rsidRPr="00D66D9C" w:rsidRDefault="005867C3" w:rsidP="005867C3">
            <w:pPr>
              <w:spacing w:before="120" w:after="0" w:line="240" w:lineRule="auto"/>
              <w:jc w:val="center"/>
              <w:rPr>
                <w:rFonts w:ascii="Times New Roman" w:eastAsia="Calibri" w:hAnsi="Times New Roman" w:cs="Times New Roman"/>
                <w:kern w:val="0"/>
                <w:sz w:val="26"/>
                <w:szCs w:val="26"/>
                <w14:ligatures w14:val="none"/>
              </w:rPr>
            </w:pPr>
            <w:r w:rsidRPr="00D66D9C">
              <w:rPr>
                <w:rFonts w:ascii="Times New Roman" w:eastAsia="Calibri" w:hAnsi="Times New Roman" w:cs="Times New Roman"/>
                <w:kern w:val="0"/>
                <w:sz w:val="26"/>
                <w:szCs w:val="26"/>
                <w14:ligatures w14:val="none"/>
              </w:rPr>
              <w:t>Số:                /BC-</w:t>
            </w:r>
            <w:r w:rsidRPr="00D66D9C">
              <w:rPr>
                <w:rFonts w:ascii="Times New Roman" w:eastAsia="Calibri" w:hAnsi="Times New Roman" w:cs="Times New Roman"/>
                <w:kern w:val="0"/>
                <w:sz w:val="28"/>
                <w:szCs w:val="28"/>
                <w14:ligatures w14:val="none"/>
              </w:rPr>
              <w:t>BNNMT</w:t>
            </w:r>
          </w:p>
          <w:p w14:paraId="4608E981" w14:textId="196FB886" w:rsidR="005867C3" w:rsidRPr="00B539E2" w:rsidRDefault="00B539E2" w:rsidP="00B539E2">
            <w:pPr>
              <w:widowControl w:val="0"/>
              <w:spacing w:before="120" w:after="0" w:line="240" w:lineRule="auto"/>
              <w:rPr>
                <w:rFonts w:ascii="Times New Roman" w:eastAsia="Microsoft Sans Serif" w:hAnsi="Times New Roman" w:cs="Times New Roman"/>
                <w:b/>
                <w:bCs/>
                <w:color w:val="000000"/>
                <w:kern w:val="0"/>
                <w:sz w:val="28"/>
                <w:szCs w:val="28"/>
                <w:u w:val="single"/>
                <w:lang w:eastAsia="vi-VN"/>
                <w14:ligatures w14:val="none"/>
              </w:rPr>
            </w:pPr>
            <w:r w:rsidRPr="00B539E2">
              <w:rPr>
                <w:rFonts w:ascii="Times New Roman" w:eastAsia="Microsoft Sans Serif" w:hAnsi="Times New Roman" w:cs="Times New Roman"/>
                <w:b/>
                <w:bCs/>
                <w:color w:val="000000"/>
                <w:kern w:val="0"/>
                <w:sz w:val="28"/>
                <w:szCs w:val="28"/>
                <w:u w:val="single"/>
                <w:lang w:eastAsia="vi-VN"/>
                <w14:ligatures w14:val="none"/>
              </w:rPr>
              <w:t>Dự thảo</w:t>
            </w:r>
          </w:p>
        </w:tc>
        <w:tc>
          <w:tcPr>
            <w:tcW w:w="5635" w:type="dxa"/>
          </w:tcPr>
          <w:p w14:paraId="5EF2C6E3" w14:textId="77777777" w:rsidR="005867C3" w:rsidRPr="00D66D9C" w:rsidRDefault="005867C3" w:rsidP="005867C3">
            <w:pPr>
              <w:spacing w:before="120" w:after="0" w:line="240" w:lineRule="auto"/>
              <w:jc w:val="center"/>
              <w:rPr>
                <w:rFonts w:ascii="Times New Roman" w:eastAsia="Calibri" w:hAnsi="Times New Roman" w:cs="Times New Roman"/>
                <w:i/>
                <w:iCs/>
                <w:kern w:val="0"/>
                <w:sz w:val="26"/>
                <w:szCs w:val="26"/>
                <w14:ligatures w14:val="none"/>
              </w:rPr>
            </w:pPr>
            <w:r w:rsidRPr="00D66D9C">
              <w:rPr>
                <w:rFonts w:ascii="Times New Roman" w:eastAsia="Calibri" w:hAnsi="Times New Roman" w:cs="Times New Roman"/>
                <w:i/>
                <w:iCs/>
                <w:kern w:val="0"/>
                <w:sz w:val="26"/>
                <w:szCs w:val="26"/>
                <w14:ligatures w14:val="none"/>
              </w:rPr>
              <w:t>Hà Nội, ngày      tháng      năm 2025</w:t>
            </w:r>
          </w:p>
        </w:tc>
      </w:tr>
    </w:tbl>
    <w:p w14:paraId="0660EB41" w14:textId="77777777" w:rsidR="00B539E2" w:rsidRDefault="00B539E2" w:rsidP="005867C3">
      <w:pPr>
        <w:spacing w:after="0"/>
        <w:jc w:val="center"/>
        <w:rPr>
          <w:rFonts w:ascii="Times New Roman" w:eastAsia="Aptos" w:hAnsi="Times New Roman" w:cs="Times New Roman"/>
          <w:b/>
          <w:bCs/>
          <w:sz w:val="28"/>
          <w:szCs w:val="28"/>
        </w:rPr>
      </w:pPr>
    </w:p>
    <w:p w14:paraId="770BEDE5" w14:textId="2B16023F" w:rsidR="005867C3" w:rsidRPr="00D66D9C" w:rsidRDefault="005867C3" w:rsidP="00B539E2">
      <w:pPr>
        <w:spacing w:after="120"/>
        <w:jc w:val="center"/>
        <w:rPr>
          <w:rFonts w:ascii="Times New Roman" w:eastAsia="Aptos" w:hAnsi="Times New Roman" w:cs="Times New Roman"/>
          <w:b/>
          <w:bCs/>
          <w:sz w:val="28"/>
          <w:szCs w:val="28"/>
        </w:rPr>
      </w:pPr>
      <w:r w:rsidRPr="00D66D9C">
        <w:rPr>
          <w:rFonts w:ascii="Times New Roman" w:eastAsia="Aptos" w:hAnsi="Times New Roman" w:cs="Times New Roman"/>
          <w:b/>
          <w:bCs/>
          <w:sz w:val="28"/>
          <w:szCs w:val="28"/>
        </w:rPr>
        <w:t>BÁO CÁO</w:t>
      </w:r>
    </w:p>
    <w:p w14:paraId="4462D4B8" w14:textId="420AF80A" w:rsidR="001E4C77" w:rsidRPr="00D66D9C" w:rsidRDefault="00B539E2" w:rsidP="00B539E2">
      <w:pPr>
        <w:spacing w:after="120"/>
        <w:jc w:val="center"/>
        <w:rPr>
          <w:rFonts w:ascii="Times New Roman" w:hAnsi="Times New Roman" w:cs="Times New Roman"/>
          <w:b/>
          <w:bCs/>
          <w:sz w:val="28"/>
          <w:szCs w:val="28"/>
        </w:rPr>
      </w:pPr>
      <w:r>
        <w:rPr>
          <w:rFonts w:ascii="Times New Roman" w:hAnsi="Times New Roman" w:cs="Times New Roman"/>
          <w:b/>
          <w:bCs/>
          <w:sz w:val="28"/>
          <w:szCs w:val="28"/>
        </w:rPr>
        <w:t>Về r</w:t>
      </w:r>
      <w:r w:rsidR="00016312" w:rsidRPr="00D66D9C">
        <w:rPr>
          <w:rFonts w:ascii="Times New Roman" w:hAnsi="Times New Roman" w:cs="Times New Roman"/>
          <w:b/>
          <w:bCs/>
          <w:sz w:val="28"/>
          <w:szCs w:val="28"/>
        </w:rPr>
        <w:t xml:space="preserve">à soát các chủ trương, đường lối của Đảng, văn bản quy phạm pháp luật, điều ước quốc tế có liên quan đến </w:t>
      </w:r>
      <w:r w:rsidR="009158FB" w:rsidRPr="00D66D9C">
        <w:rPr>
          <w:rFonts w:ascii="Times New Roman" w:hAnsi="Times New Roman" w:cs="Times New Roman"/>
          <w:b/>
          <w:bCs/>
          <w:sz w:val="28"/>
          <w:szCs w:val="28"/>
        </w:rPr>
        <w:t>dự thảo Nghị định</w:t>
      </w:r>
      <w:r w:rsidR="0001645E" w:rsidRPr="00D66D9C">
        <w:rPr>
          <w:rFonts w:ascii="Times New Roman" w:hAnsi="Times New Roman" w:cs="Times New Roman"/>
          <w:b/>
          <w:bCs/>
          <w:sz w:val="28"/>
          <w:szCs w:val="28"/>
        </w:rPr>
        <w:t xml:space="preserve"> quy định quy định chi tiết khoản 2 Điều 2 và khoản </w:t>
      </w:r>
      <w:r w:rsidR="007E7BE3">
        <w:rPr>
          <w:rFonts w:ascii="Times New Roman" w:hAnsi="Times New Roman" w:cs="Times New Roman"/>
          <w:b/>
          <w:bCs/>
          <w:sz w:val="28"/>
          <w:szCs w:val="28"/>
        </w:rPr>
        <w:t>6</w:t>
      </w:r>
      <w:r w:rsidR="0001645E" w:rsidRPr="00D66D9C">
        <w:rPr>
          <w:rFonts w:ascii="Times New Roman" w:hAnsi="Times New Roman" w:cs="Times New Roman"/>
          <w:b/>
          <w:bCs/>
          <w:sz w:val="28"/>
          <w:szCs w:val="28"/>
        </w:rPr>
        <w:t xml:space="preserve"> Điều 15 Luật sửa đổi, bổ sung một số điều của 15 Luật trong lĩnh vực nông nghiệp và môi trường</w:t>
      </w:r>
    </w:p>
    <w:p w14:paraId="44449F52" w14:textId="7E517936" w:rsidR="00744070" w:rsidRPr="00D66D9C" w:rsidRDefault="008D68D7" w:rsidP="00B539E2">
      <w:pPr>
        <w:spacing w:after="0"/>
        <w:jc w:val="center"/>
        <w:rPr>
          <w:rFonts w:ascii="Times New Roman" w:hAnsi="Times New Roman" w:cs="Times New Roman"/>
          <w:b/>
          <w:bCs/>
          <w:sz w:val="28"/>
          <w:szCs w:val="28"/>
        </w:rPr>
      </w:pPr>
      <w:r w:rsidRPr="00D66D9C">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3FDB9864" wp14:editId="4FF08312">
                <wp:simplePos x="0" y="0"/>
                <wp:positionH relativeFrom="column">
                  <wp:posOffset>2390185</wp:posOffset>
                </wp:positionH>
                <wp:positionV relativeFrom="paragraph">
                  <wp:posOffset>6729</wp:posOffset>
                </wp:positionV>
                <wp:extent cx="1076325" cy="0"/>
                <wp:effectExtent l="0" t="0" r="0" b="0"/>
                <wp:wrapNone/>
                <wp:docPr id="1843048652" name="Straight Connector 1"/>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E985A5"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8.2pt,.55pt" to="272.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JxmAEAAIg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" strokecolor="black [3200]" strokeweight="1pt">
                <v:stroke joinstyle="miter"/>
              </v:line>
            </w:pict>
          </mc:Fallback>
        </mc:AlternateContent>
      </w:r>
    </w:p>
    <w:p w14:paraId="1ED826AA" w14:textId="491AF4F2" w:rsidR="00DC2F0A" w:rsidRPr="00D66D9C" w:rsidRDefault="00BD2C7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Thực hiện quy định của Luật Ban hành văn bản quy phạm pháp luật, Bộ Nông nghiệp và Môi trường đã tiến hành rà soát các chủ trương, đường lối của Đảng, văn bản quy phạm pháp luật, điều ước quốc tế có liên quan đến</w:t>
      </w:r>
      <w:r w:rsidR="004751C1" w:rsidRPr="00D66D9C">
        <w:rPr>
          <w:rFonts w:ascii="Times New Roman" w:hAnsi="Times New Roman" w:cs="Times New Roman"/>
          <w:sz w:val="28"/>
          <w:szCs w:val="28"/>
        </w:rPr>
        <w:t xml:space="preserve"> </w:t>
      </w:r>
      <w:r w:rsidR="009158FB" w:rsidRPr="00D66D9C">
        <w:rPr>
          <w:rFonts w:ascii="Times New Roman" w:hAnsi="Times New Roman" w:cs="Times New Roman"/>
          <w:sz w:val="28"/>
          <w:szCs w:val="28"/>
        </w:rPr>
        <w:t>dự thảo Nghị định</w:t>
      </w:r>
      <w:r w:rsidR="004751C1" w:rsidRPr="00D66D9C">
        <w:rPr>
          <w:rFonts w:ascii="Times New Roman" w:hAnsi="Times New Roman" w:cs="Times New Roman"/>
          <w:sz w:val="28"/>
          <w:szCs w:val="28"/>
        </w:rPr>
        <w:t xml:space="preserve"> quy định quy định chi tiết khoản 2 Điều 2 và khoản </w:t>
      </w:r>
      <w:r w:rsidR="007E7BE3">
        <w:rPr>
          <w:rFonts w:ascii="Times New Roman" w:hAnsi="Times New Roman" w:cs="Times New Roman"/>
          <w:sz w:val="28"/>
          <w:szCs w:val="28"/>
        </w:rPr>
        <w:t>6</w:t>
      </w:r>
      <w:r w:rsidR="004751C1" w:rsidRPr="00D66D9C">
        <w:rPr>
          <w:rFonts w:ascii="Times New Roman" w:hAnsi="Times New Roman" w:cs="Times New Roman"/>
          <w:sz w:val="28"/>
          <w:szCs w:val="28"/>
        </w:rPr>
        <w:t xml:space="preserve"> Điều 15 Luật sửa đổi, bổ sung một số điều của 15 Luật trong lĩnh vực nông nghiệp và môi trường (sau đây gọi là </w:t>
      </w:r>
      <w:r w:rsidR="009158FB" w:rsidRPr="00D66D9C">
        <w:rPr>
          <w:rFonts w:ascii="Times New Roman" w:hAnsi="Times New Roman" w:cs="Times New Roman"/>
          <w:sz w:val="28"/>
          <w:szCs w:val="28"/>
        </w:rPr>
        <w:t>Dự thảo Nghị định</w:t>
      </w:r>
      <w:r w:rsidR="004751C1" w:rsidRPr="00D66D9C">
        <w:rPr>
          <w:rFonts w:ascii="Times New Roman" w:hAnsi="Times New Roman" w:cs="Times New Roman"/>
          <w:sz w:val="28"/>
          <w:szCs w:val="28"/>
        </w:rPr>
        <w:t xml:space="preserve">). </w:t>
      </w:r>
      <w:r w:rsidR="00DC2F0A" w:rsidRPr="00D66D9C">
        <w:rPr>
          <w:rFonts w:ascii="Times New Roman" w:hAnsi="Times New Roman" w:cs="Times New Roman"/>
          <w:sz w:val="28"/>
          <w:szCs w:val="28"/>
        </w:rPr>
        <w:t>Kết quả rà soát như sau:</w:t>
      </w:r>
    </w:p>
    <w:p w14:paraId="4B235EEA" w14:textId="77777777" w:rsidR="00DC2F0A" w:rsidRPr="00D66D9C" w:rsidRDefault="00DC2F0A"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 xml:space="preserve"> I. TỔ CHỨC THỰC HIỆN RÀ SOÁT </w:t>
      </w:r>
    </w:p>
    <w:p w14:paraId="5434753F" w14:textId="77777777" w:rsidR="00DC2F0A" w:rsidRPr="00D66D9C" w:rsidRDefault="00DC2F0A"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 xml:space="preserve">1. Mục đích, yêu cầu rà soát </w:t>
      </w:r>
    </w:p>
    <w:p w14:paraId="22D7ADC5" w14:textId="06C10777" w:rsidR="00665256" w:rsidRPr="00D66D9C" w:rsidRDefault="00DC2F0A"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Nhằm đảm bảo các quy định tại </w:t>
      </w:r>
      <w:r w:rsidR="009158FB" w:rsidRPr="00D66D9C">
        <w:rPr>
          <w:rFonts w:ascii="Times New Roman" w:hAnsi="Times New Roman" w:cs="Times New Roman"/>
          <w:sz w:val="28"/>
          <w:szCs w:val="28"/>
        </w:rPr>
        <w:t>dự thảo Nghị định</w:t>
      </w:r>
      <w:r w:rsidRPr="00D66D9C">
        <w:rPr>
          <w:rFonts w:ascii="Times New Roman" w:hAnsi="Times New Roman" w:cs="Times New Roman"/>
          <w:sz w:val="28"/>
          <w:szCs w:val="28"/>
        </w:rPr>
        <w:t xml:space="preserve"> phù hợp với chủ trương, chính sách của Đảng, các văn bản quy phạm pháp luật (QPPL) và điều ước quốc tế có liên quan mà Việt Nam là thành viên; đảm bảo thể chế hóa kịp thời các chủ trương, đường lối của Đảng, tính thống nhất, đồng bộ trong hệ thống pháp luật và tính tương thích với Điều ước quốc tế.</w:t>
      </w:r>
    </w:p>
    <w:p w14:paraId="6C74AE4D" w14:textId="7B12FF43" w:rsidR="00744070" w:rsidRPr="00D66D9C" w:rsidRDefault="00DC2F0A"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 xml:space="preserve"> 2. Phạm vi, nội dung, đối tượng rà soát</w:t>
      </w:r>
    </w:p>
    <w:p w14:paraId="23139F32" w14:textId="77777777" w:rsidR="00BA2D88" w:rsidRPr="00D66D9C" w:rsidRDefault="00BA2D88"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a) Phạm vi, đối tượng rà soát: </w:t>
      </w:r>
    </w:p>
    <w:p w14:paraId="1DF2AB0C" w14:textId="3A0D3D2A" w:rsidR="00BA2D88" w:rsidRPr="00D66D9C" w:rsidRDefault="00BA2D88"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 Các chủ trương, chính sách của Đảng có liên quan đến nội dung sửa đổi, bổ sung của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w:t>
      </w:r>
    </w:p>
    <w:p w14:paraId="58E6D455" w14:textId="088FFCC1" w:rsidR="00BA2D88" w:rsidRPr="00D66D9C" w:rsidRDefault="00BA2D88"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 - Các văn bản quy phạm pháp luật đang còn hiệu lực liên quan đến nội dung sửa đổi, bổ sung của </w:t>
      </w:r>
      <w:r w:rsidR="009158FB" w:rsidRPr="00D66D9C">
        <w:rPr>
          <w:rFonts w:ascii="Times New Roman" w:hAnsi="Times New Roman" w:cs="Times New Roman"/>
          <w:sz w:val="28"/>
          <w:szCs w:val="28"/>
        </w:rPr>
        <w:t>dự thảo Nghị định</w:t>
      </w:r>
      <w:r w:rsidRPr="00D66D9C">
        <w:rPr>
          <w:rFonts w:ascii="Times New Roman" w:hAnsi="Times New Roman" w:cs="Times New Roman"/>
          <w:sz w:val="28"/>
          <w:szCs w:val="28"/>
        </w:rPr>
        <w:t>.</w:t>
      </w:r>
    </w:p>
    <w:p w14:paraId="52A5B6EF" w14:textId="3F700B33" w:rsidR="0003730D" w:rsidRPr="00D66D9C" w:rsidRDefault="00BA2D88"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 - Các Điều ước quốc tế có liên quan đến nội dung sửa đổi, bổ sung của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w:t>
      </w:r>
    </w:p>
    <w:p w14:paraId="68D96B6C" w14:textId="38273193" w:rsidR="00665256" w:rsidRPr="00D66D9C" w:rsidRDefault="00BA2D88"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b) Nội dung rà soát:</w:t>
      </w:r>
    </w:p>
    <w:p w14:paraId="75DB3A60" w14:textId="23FCBD42" w:rsidR="00256462" w:rsidRPr="00D66D9C" w:rsidRDefault="002564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lastRenderedPageBreak/>
        <w:t xml:space="preserve">- Rà soát, so sánh, đối chiếu, xem xét nội dung dự kiến sửa đổi, bổ sung tại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để đảm bảo các nội dung tại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đã thể chế hóa các chủ trương, đường lối của Đảng. </w:t>
      </w:r>
    </w:p>
    <w:p w14:paraId="2D3CC37C" w14:textId="75AB246D" w:rsidR="00256462" w:rsidRPr="00D66D9C" w:rsidRDefault="002564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 Rà soát, so sánh, đối chiếu, xem xét nội dung dự kiến sửa đổi, bổ sung tại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để đảm bảo các nội dung tại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không mâu thuẫn, chồng chéo với các văn bản quy phạm pháp luật có liên quan.</w:t>
      </w:r>
    </w:p>
    <w:p w14:paraId="0DED99EA" w14:textId="6787BE0D" w:rsidR="00D24818" w:rsidRPr="00D66D9C" w:rsidRDefault="00D24818"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 Rà soát, so sánh, đối chiếu, xem xét nội dung dự kiến sửa đổi, bổ sung tại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để đảm bảo các nội dung tại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không trái với các Điều ước quốc tế. </w:t>
      </w:r>
    </w:p>
    <w:p w14:paraId="4FD98A0E" w14:textId="061FD2FB" w:rsidR="0011068E" w:rsidRPr="00D66D9C" w:rsidRDefault="00D24818"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II. KẾT QUẢ RÀ SOÁT</w:t>
      </w:r>
    </w:p>
    <w:p w14:paraId="213EB8B3" w14:textId="668A7A20" w:rsidR="00CE2EFB" w:rsidRPr="00D66D9C" w:rsidRDefault="00CE2EFB"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1. Chủ trương, đường lối của Đảng có liên quan đến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p>
    <w:p w14:paraId="2FF77041" w14:textId="589CCAAE" w:rsidR="00225065" w:rsidRPr="00D66D9C" w:rsidRDefault="00CE2EFB"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a) Các chủ trương, đường lối của Đảng có liên quan đến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gồm </w:t>
      </w:r>
      <w:r w:rsidR="00492753" w:rsidRPr="00D66D9C">
        <w:rPr>
          <w:rFonts w:ascii="Times New Roman" w:hAnsi="Times New Roman" w:cs="Times New Roman"/>
          <w:sz w:val="28"/>
          <w:szCs w:val="28"/>
        </w:rPr>
        <w:t>03</w:t>
      </w:r>
      <w:r w:rsidRPr="00D66D9C">
        <w:rPr>
          <w:rFonts w:ascii="Times New Roman" w:hAnsi="Times New Roman" w:cs="Times New Roman"/>
          <w:sz w:val="28"/>
          <w:szCs w:val="28"/>
        </w:rPr>
        <w:t xml:space="preserve"> văn bản.</w:t>
      </w:r>
    </w:p>
    <w:p w14:paraId="7B571CB4" w14:textId="77777777" w:rsidR="004D3D64" w:rsidRPr="00D66D9C" w:rsidRDefault="004D3D64" w:rsidP="00B539E2">
      <w:pPr>
        <w:spacing w:before="120" w:after="120" w:line="360" w:lineRule="exact"/>
        <w:ind w:firstLine="720"/>
        <w:jc w:val="both"/>
        <w:rPr>
          <w:rFonts w:ascii="Times New Roman" w:eastAsia="Times New Roman" w:hAnsi="Times New Roman" w:cs="Times New Roman"/>
          <w:kern w:val="0"/>
          <w:position w:val="-1"/>
          <w:sz w:val="28"/>
          <w:szCs w:val="28"/>
          <w:lang w:val="vi-VN"/>
          <w14:ligatures w14:val="none"/>
        </w:rPr>
      </w:pPr>
      <w:r w:rsidRPr="00D66D9C">
        <w:rPr>
          <w:rFonts w:ascii="Times New Roman" w:eastAsia="Times New Roman" w:hAnsi="Times New Roman" w:cs="Times New Roman"/>
          <w:kern w:val="0"/>
          <w:position w:val="-1"/>
          <w:sz w:val="28"/>
          <w:szCs w:val="28"/>
          <w:lang w:val="vi-VN"/>
          <w14:ligatures w14:val="none"/>
        </w:rPr>
        <w:t>- Kết luận số 119-KL/TW ngày 20/01/2025 của Bộ Chính trị về định hướng đổi mới, hoàn thiện quy định pháp luật yêu cầu: “</w:t>
      </w:r>
      <w:r w:rsidRPr="00D66D9C">
        <w:rPr>
          <w:rFonts w:ascii="Times New Roman" w:eastAsia="Times New Roman" w:hAnsi="Times New Roman" w:cs="Times New Roman"/>
          <w:i/>
          <w:kern w:val="0"/>
          <w:position w:val="-1"/>
          <w:sz w:val="28"/>
          <w:szCs w:val="28"/>
          <w:lang w:val="vi-VN"/>
          <w14:ligatures w14:val="none"/>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D66D9C">
        <w:rPr>
          <w:rFonts w:ascii="Times New Roman" w:eastAsia="Times New Roman" w:hAnsi="Times New Roman" w:cs="Times New Roman"/>
          <w:kern w:val="0"/>
          <w:position w:val="-1"/>
          <w:sz w:val="28"/>
          <w:szCs w:val="28"/>
          <w:lang w:val="vi-VN"/>
          <w14:ligatures w14:val="none"/>
        </w:rPr>
        <w:t>”.</w:t>
      </w:r>
    </w:p>
    <w:p w14:paraId="57F52AB0" w14:textId="77777777" w:rsidR="004D3D64" w:rsidRPr="00D66D9C" w:rsidRDefault="004D3D64" w:rsidP="00B539E2">
      <w:pPr>
        <w:widowControl w:val="0"/>
        <w:spacing w:before="120" w:after="120" w:line="360" w:lineRule="exact"/>
        <w:ind w:firstLine="709"/>
        <w:jc w:val="both"/>
        <w:rPr>
          <w:rFonts w:ascii="Times New Roman" w:eastAsia="Times New Roman" w:hAnsi="Times New Roman" w:cs="Times New Roman"/>
          <w:i/>
          <w:iCs/>
          <w:kern w:val="0"/>
          <w:sz w:val="28"/>
          <w:szCs w:val="28"/>
          <w:lang w:val="vi-VN"/>
          <w14:ligatures w14:val="none"/>
        </w:rPr>
      </w:pPr>
      <w:r w:rsidRPr="00D66D9C">
        <w:rPr>
          <w:rFonts w:ascii="Times New Roman" w:eastAsia="Times New Roman" w:hAnsi="Times New Roman" w:cs="Times New Roman"/>
          <w:kern w:val="0"/>
          <w:sz w:val="28"/>
          <w:szCs w:val="28"/>
          <w14:ligatures w14:val="none"/>
        </w:rPr>
        <w:t>- Nghị quyết số 66-NQ/TW ngày 30/4/2025 của Bộ Chính trị về đổi mới công tác xây dựng và thi hành pháp luật đáp ứng yêu cầu phát triển đất nước trong kỷ nguyên mới đặt ra mục tiêu đến năm 2030: “</w:t>
      </w:r>
      <w:r w:rsidRPr="00D66D9C">
        <w:rPr>
          <w:rFonts w:ascii="Times New Roman" w:eastAsia="Times New Roman" w:hAnsi="Times New Roman" w:cs="Times New Roman"/>
          <w:i/>
          <w:iCs/>
          <w:kern w:val="0"/>
          <w:sz w:val="28"/>
          <w:szCs w:val="28"/>
          <w14:ligatures w14:val="none"/>
        </w:rPr>
        <w:t>Năm 2025, cơ bản hoàn thành việc tháo gỡ những "điểm nghẽn" do quy định pháp luật</w:t>
      </w:r>
      <w:r w:rsidRPr="00D66D9C">
        <w:rPr>
          <w:rFonts w:ascii="Times New Roman" w:eastAsia="Times New Roman" w:hAnsi="Times New Roman" w:cs="Times New Roman"/>
          <w:kern w:val="0"/>
          <w:sz w:val="28"/>
          <w:szCs w:val="28"/>
          <w14:ligatures w14:val="none"/>
        </w:rPr>
        <w:t xml:space="preserve">. </w:t>
      </w:r>
      <w:r w:rsidRPr="00D66D9C">
        <w:rPr>
          <w:rFonts w:ascii="Times New Roman" w:eastAsia="Times New Roman" w:hAnsi="Times New Roman" w:cs="Times New Roman"/>
          <w:i/>
          <w:iCs/>
          <w:kern w:val="0"/>
          <w:sz w:val="28"/>
          <w:szCs w:val="28"/>
          <w14:ligatures w14:val="none"/>
        </w:rPr>
        <w:t xml:space="preserve">Năm 2027, hoàn </w:t>
      </w:r>
      <w:r w:rsidRPr="00D66D9C">
        <w:rPr>
          <w:rFonts w:ascii="Times New Roman" w:eastAsia="Times New Roman" w:hAnsi="Times New Roman" w:cs="Times New Roman"/>
          <w:i/>
          <w:iCs/>
          <w:spacing w:val="-6"/>
          <w:kern w:val="0"/>
          <w:sz w:val="28"/>
          <w:szCs w:val="28"/>
          <w14:ligatures w14:val="none"/>
        </w:rPr>
        <w:t>thành việc sửa đổi, bổ sung, ban hành mới văn bản pháp luật bảo đảm cơ sở pháp lý đồng bộ cho hoạt động của bộ máy nhà nước theo mô hình chính quyền 2 cấp…</w:t>
      </w:r>
      <w:r w:rsidRPr="00D66D9C">
        <w:rPr>
          <w:rFonts w:ascii="Times New Roman" w:eastAsia="Times New Roman" w:hAnsi="Times New Roman" w:cs="Times New Roman"/>
          <w:spacing w:val="-6"/>
          <w:kern w:val="0"/>
          <w:sz w:val="28"/>
          <w:szCs w:val="28"/>
          <w14:ligatures w14:val="none"/>
        </w:rPr>
        <w:t xml:space="preserve">.”. Đồng thời </w:t>
      </w:r>
      <w:r w:rsidRPr="00D66D9C">
        <w:rPr>
          <w:rFonts w:ascii="Times New Roman" w:eastAsia="Times New Roman" w:hAnsi="Times New Roman" w:cs="Times New Roman"/>
          <w:kern w:val="0"/>
          <w:sz w:val="28"/>
          <w:szCs w:val="28"/>
          <w14:ligatures w14:val="none"/>
        </w:rPr>
        <w:t xml:space="preserve">yêu cầu: </w:t>
      </w:r>
      <w:r w:rsidRPr="00D66D9C">
        <w:rPr>
          <w:rFonts w:ascii="Times New Roman" w:eastAsia="Times New Roman" w:hAnsi="Times New Roman" w:cs="Times New Roman"/>
          <w:i/>
          <w:iCs/>
          <w:kern w:val="0"/>
          <w:sz w:val="28"/>
          <w:szCs w:val="28"/>
          <w14:ligatures w14:val="none"/>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D66D9C">
        <w:rPr>
          <w:rFonts w:ascii="Times New Roman" w:eastAsia="Times New Roman" w:hAnsi="Times New Roman" w:cs="Times New Roman"/>
          <w:kern w:val="0"/>
          <w:sz w:val="28"/>
          <w:szCs w:val="28"/>
          <w14:ligatures w14:val="none"/>
        </w:rPr>
        <w:t xml:space="preserve">. </w:t>
      </w:r>
    </w:p>
    <w:p w14:paraId="7373812B" w14:textId="77777777" w:rsidR="004D3D64" w:rsidRPr="00D66D9C" w:rsidRDefault="004D3D64" w:rsidP="00B539E2">
      <w:pPr>
        <w:spacing w:before="120" w:after="120" w:line="360" w:lineRule="exact"/>
        <w:ind w:firstLine="720"/>
        <w:jc w:val="both"/>
        <w:rPr>
          <w:rFonts w:ascii="Times New Roman" w:eastAsia="Aptos" w:hAnsi="Times New Roman" w:cs="Times New Roman"/>
          <w:sz w:val="28"/>
          <w:szCs w:val="28"/>
        </w:rPr>
      </w:pPr>
      <w:r w:rsidRPr="00D66D9C">
        <w:rPr>
          <w:rFonts w:ascii="Times New Roman" w:eastAsia="Aptos" w:hAnsi="Times New Roman" w:cs="Times New Roman"/>
          <w:sz w:val="28"/>
          <w:szCs w:val="28"/>
        </w:rPr>
        <w:lastRenderedPageBreak/>
        <w:t xml:space="preserve">- Nghị quyết số 68-NQ/TW ngày 04/5/2025 của Bộ Chính trị về phát triển kinh tế tư nhân, trong đó yêu cầu: </w:t>
      </w:r>
      <w:r w:rsidRPr="00D66D9C">
        <w:rPr>
          <w:rFonts w:ascii="Times New Roman" w:eastAsia="Aptos" w:hAnsi="Times New Roman" w:cs="Times New Roman"/>
          <w:i/>
          <w:iCs/>
          <w:sz w:val="28"/>
          <w:szCs w:val="28"/>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Pr="00D66D9C">
        <w:rPr>
          <w:rFonts w:ascii="Times New Roman" w:eastAsia="Aptos" w:hAnsi="Times New Roman" w:cs="Times New Roman"/>
          <w:sz w:val="28"/>
          <w:szCs w:val="28"/>
        </w:rPr>
        <w:t>.</w:t>
      </w:r>
    </w:p>
    <w:p w14:paraId="51B0DB85" w14:textId="3B4F0B39" w:rsidR="002416FE" w:rsidRPr="00D66D9C" w:rsidRDefault="002416FE" w:rsidP="00B539E2">
      <w:pPr>
        <w:spacing w:before="120" w:after="120" w:line="360" w:lineRule="exact"/>
        <w:ind w:firstLine="720"/>
        <w:jc w:val="both"/>
        <w:rPr>
          <w:rFonts w:ascii="Times New Roman" w:eastAsia="Aptos" w:hAnsi="Times New Roman" w:cs="Times New Roman"/>
          <w:sz w:val="32"/>
          <w:szCs w:val="32"/>
        </w:rPr>
      </w:pPr>
      <w:r w:rsidRPr="00D66D9C">
        <w:rPr>
          <w:rFonts w:ascii="Times New Roman" w:hAnsi="Times New Roman" w:cs="Times New Roman"/>
          <w:sz w:val="28"/>
          <w:szCs w:val="28"/>
        </w:rPr>
        <w:t xml:space="preserve">b) Đánh giá về sự phù hợp của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với chủ trương, đường lối của Đảng có liên quan đến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cần thể chế hóa thành quy định của pháp luật; đề xuất phương án xử lý</w:t>
      </w:r>
    </w:p>
    <w:p w14:paraId="14781217" w14:textId="40218134" w:rsidR="004D3D64" w:rsidRPr="00D66D9C" w:rsidRDefault="005D46FD" w:rsidP="00B539E2">
      <w:pPr>
        <w:spacing w:before="120" w:after="120" w:line="360" w:lineRule="exact"/>
        <w:ind w:firstLine="720"/>
        <w:jc w:val="both"/>
        <w:rPr>
          <w:rFonts w:ascii="Times New Roman" w:hAnsi="Times New Roman" w:cs="Times New Roman"/>
        </w:rPr>
      </w:pPr>
      <w:r w:rsidRPr="00D66D9C">
        <w:rPr>
          <w:rFonts w:ascii="Times New Roman" w:hAnsi="Times New Roman" w:cs="Times New Roman"/>
          <w:sz w:val="28"/>
          <w:szCs w:val="28"/>
        </w:rPr>
        <w:t>Những định hướng, mục tiêu và giải pháp nêu trên của Bộ Chính trị,</w:t>
      </w:r>
      <w:r w:rsidR="00186FEF" w:rsidRPr="00D66D9C">
        <w:rPr>
          <w:rFonts w:ascii="Times New Roman" w:hAnsi="Times New Roman" w:cs="Times New Roman"/>
          <w:sz w:val="28"/>
          <w:szCs w:val="28"/>
        </w:rPr>
        <w:t xml:space="preserve"> đặt ra sự cần thiết </w:t>
      </w:r>
      <w:r w:rsidR="00B52411" w:rsidRPr="00D66D9C">
        <w:rPr>
          <w:rFonts w:ascii="Times New Roman" w:hAnsi="Times New Roman" w:cs="Times New Roman"/>
          <w:sz w:val="28"/>
          <w:szCs w:val="28"/>
        </w:rPr>
        <w:t xml:space="preserve">phải </w:t>
      </w:r>
      <w:r w:rsidR="00F36C9D" w:rsidRPr="00D66D9C">
        <w:rPr>
          <w:rFonts w:ascii="Times New Roman" w:hAnsi="Times New Roman" w:cs="Times New Roman"/>
          <w:sz w:val="28"/>
          <w:szCs w:val="28"/>
        </w:rPr>
        <w:t xml:space="preserve">nghiên cứu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00F36C9D" w:rsidRPr="00D66D9C">
        <w:rPr>
          <w:rFonts w:ascii="Times New Roman" w:hAnsi="Times New Roman" w:cs="Times New Roman"/>
          <w:sz w:val="28"/>
          <w:szCs w:val="28"/>
        </w:rPr>
        <w:t xml:space="preserve"> </w:t>
      </w:r>
      <w:r w:rsidR="00B52411" w:rsidRPr="00D66D9C">
        <w:rPr>
          <w:rFonts w:ascii="Times New Roman" w:hAnsi="Times New Roman" w:cs="Times New Roman"/>
          <w:sz w:val="28"/>
          <w:szCs w:val="28"/>
        </w:rPr>
        <w:t xml:space="preserve">để </w:t>
      </w:r>
      <w:r w:rsidR="006B4953" w:rsidRPr="00D66D9C">
        <w:rPr>
          <w:rFonts w:ascii="Times New Roman" w:hAnsi="Times New Roman" w:cs="Times New Roman"/>
          <w:sz w:val="28"/>
          <w:szCs w:val="28"/>
        </w:rPr>
        <w:t>tháo gỡ những "điểm nghẽn" do quy định pháp luật trong năm 2025 theo mục tiêu được chỉ rõ tại Nghị quyết số 66-NQ/TW</w:t>
      </w:r>
      <w:r w:rsidR="00B60E3F" w:rsidRPr="00D66D9C">
        <w:rPr>
          <w:rFonts w:ascii="Times New Roman" w:hAnsi="Times New Roman" w:cs="Times New Roman"/>
          <w:sz w:val="28"/>
          <w:szCs w:val="28"/>
        </w:rPr>
        <w:t xml:space="preserve"> và </w:t>
      </w:r>
      <w:r w:rsidR="00B30C6D" w:rsidRPr="00D66D9C">
        <w:rPr>
          <w:rFonts w:ascii="Times New Roman" w:hAnsi="Times New Roman" w:cs="Times New Roman"/>
          <w:sz w:val="28"/>
          <w:szCs w:val="28"/>
        </w:rPr>
        <w:t>đáp ứng yêu cầu về tiếp tục đổi mới, sắp xếp tổ chức bộ máy chính quyền 02 cấp, đảm bảo hệ thống chính trị tinh gọn, hoạt động hiệu lực, hiệu quả và phù hợp với thể chế kinh tế thị trường định hướng xã hội chủ nghĩa</w:t>
      </w:r>
      <w:r w:rsidR="00B30C6D" w:rsidRPr="00D66D9C">
        <w:rPr>
          <w:rFonts w:ascii="Times New Roman" w:hAnsi="Times New Roman" w:cs="Times New Roman"/>
        </w:rPr>
        <w:t>.</w:t>
      </w:r>
    </w:p>
    <w:p w14:paraId="3F092DCF" w14:textId="57DC30FC" w:rsidR="001B5A9D" w:rsidRPr="00D66D9C" w:rsidRDefault="001B5A9D"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 xml:space="preserve">2. Văn bản quy phạm pháp luật có liên quan đến </w:t>
      </w:r>
      <w:r w:rsidR="0097508D" w:rsidRPr="00D66D9C">
        <w:rPr>
          <w:rFonts w:ascii="Times New Roman" w:hAnsi="Times New Roman" w:cs="Times New Roman"/>
          <w:b/>
          <w:bCs/>
          <w:sz w:val="28"/>
          <w:szCs w:val="28"/>
        </w:rPr>
        <w:t>d</w:t>
      </w:r>
      <w:r w:rsidR="009158FB" w:rsidRPr="00D66D9C">
        <w:rPr>
          <w:rFonts w:ascii="Times New Roman" w:hAnsi="Times New Roman" w:cs="Times New Roman"/>
          <w:b/>
          <w:bCs/>
          <w:sz w:val="28"/>
          <w:szCs w:val="28"/>
        </w:rPr>
        <w:t>ự thảo Nghị định</w:t>
      </w:r>
    </w:p>
    <w:p w14:paraId="1E55268F" w14:textId="1C44626C" w:rsidR="001B5A9D" w:rsidRDefault="0001563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rPr>
        <w:t>a</w:t>
      </w:r>
      <w:r w:rsidRPr="00D66D9C">
        <w:rPr>
          <w:rFonts w:ascii="Times New Roman" w:hAnsi="Times New Roman" w:cs="Times New Roman"/>
          <w:sz w:val="28"/>
          <w:szCs w:val="28"/>
        </w:rPr>
        <w:t xml:space="preserve">) Tổng số văn bản được rà soát liên quan đến nội dung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gồm</w:t>
      </w:r>
      <w:r w:rsidR="00AA6312">
        <w:rPr>
          <w:rFonts w:ascii="Times New Roman" w:hAnsi="Times New Roman" w:cs="Times New Roman"/>
          <w:sz w:val="28"/>
          <w:szCs w:val="28"/>
        </w:rPr>
        <w:t xml:space="preserve"> </w:t>
      </w:r>
      <w:r w:rsidRPr="00D66D9C">
        <w:rPr>
          <w:rFonts w:ascii="Times New Roman" w:hAnsi="Times New Roman" w:cs="Times New Roman"/>
          <w:sz w:val="28"/>
          <w:szCs w:val="28"/>
        </w:rPr>
        <w:t>0</w:t>
      </w:r>
      <w:r w:rsidR="00280568">
        <w:rPr>
          <w:rFonts w:ascii="Times New Roman" w:hAnsi="Times New Roman" w:cs="Times New Roman"/>
          <w:sz w:val="28"/>
          <w:szCs w:val="28"/>
        </w:rPr>
        <w:t xml:space="preserve">3 </w:t>
      </w:r>
      <w:r w:rsidRPr="00D66D9C">
        <w:rPr>
          <w:rFonts w:ascii="Times New Roman" w:hAnsi="Times New Roman" w:cs="Times New Roman"/>
          <w:sz w:val="28"/>
          <w:szCs w:val="28"/>
        </w:rPr>
        <w:t>văn bản</w:t>
      </w:r>
      <w:r w:rsidR="001E2387" w:rsidRPr="00D66D9C">
        <w:rPr>
          <w:rFonts w:ascii="Times New Roman" w:hAnsi="Times New Roman" w:cs="Times New Roman"/>
          <w:sz w:val="28"/>
          <w:szCs w:val="28"/>
        </w:rPr>
        <w:t xml:space="preserve"> là Luật</w:t>
      </w:r>
      <w:r w:rsidR="00AA6312">
        <w:rPr>
          <w:rFonts w:ascii="Times New Roman" w:hAnsi="Times New Roman" w:cs="Times New Roman"/>
          <w:sz w:val="28"/>
          <w:szCs w:val="28"/>
        </w:rPr>
        <w:t xml:space="preserve"> như sau:</w:t>
      </w:r>
    </w:p>
    <w:p w14:paraId="5528AB70" w14:textId="69D25AB4" w:rsidR="001E2387" w:rsidRPr="00D66D9C" w:rsidRDefault="008067A5"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Luật Bảo vệ và kiểm dịch thực vật</w:t>
      </w:r>
    </w:p>
    <w:p w14:paraId="3ADBFC2A" w14:textId="6A769AF5" w:rsidR="008067A5" w:rsidRDefault="00A21B14" w:rsidP="00B539E2">
      <w:pPr>
        <w:spacing w:before="120" w:after="120" w:line="360" w:lineRule="exact"/>
        <w:ind w:firstLine="720"/>
        <w:jc w:val="both"/>
        <w:rPr>
          <w:rFonts w:ascii="Times New Roman" w:eastAsia="Times New Roman" w:hAnsi="Times New Roman" w:cs="Times New Roman"/>
          <w:kern w:val="0"/>
          <w:sz w:val="28"/>
          <w:szCs w:val="28"/>
          <w14:ligatures w14:val="none"/>
        </w:rPr>
      </w:pPr>
      <w:r w:rsidRPr="00D66D9C">
        <w:rPr>
          <w:rFonts w:ascii="Times New Roman" w:hAnsi="Times New Roman" w:cs="Times New Roman"/>
          <w:sz w:val="28"/>
          <w:szCs w:val="28"/>
        </w:rPr>
        <w:t xml:space="preserve">- </w:t>
      </w:r>
      <w:r w:rsidRPr="00D66D9C">
        <w:rPr>
          <w:rFonts w:ascii="Times New Roman" w:eastAsia="Times New Roman" w:hAnsi="Times New Roman" w:cs="Times New Roman"/>
          <w:kern w:val="0"/>
          <w:sz w:val="28"/>
          <w:szCs w:val="28"/>
          <w:lang w:val="vi-VN"/>
          <w14:ligatures w14:val="none"/>
        </w:rPr>
        <w:t>Luật Trồng trọt</w:t>
      </w:r>
    </w:p>
    <w:p w14:paraId="6EA18A41" w14:textId="741A5937" w:rsidR="00280568" w:rsidRPr="00280568" w:rsidRDefault="00280568" w:rsidP="00B539E2">
      <w:pPr>
        <w:spacing w:before="120" w:after="120" w:line="360" w:lineRule="exact"/>
        <w:ind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AD1417" w:rsidRPr="00AD1417">
        <w:rPr>
          <w:rFonts w:ascii="Times New Roman" w:eastAsia="Times New Roman" w:hAnsi="Times New Roman" w:cs="Times New Roman"/>
          <w:kern w:val="0"/>
          <w:sz w:val="28"/>
          <w:szCs w:val="28"/>
          <w14:ligatures w14:val="none"/>
        </w:rPr>
        <w:t xml:space="preserve">Luật sửa đổi, bổ sung một số điều của 15 luật trong lĩnh vực nông nghiệp và môi trường </w:t>
      </w:r>
    </w:p>
    <w:p w14:paraId="28304608" w14:textId="584DCE54" w:rsidR="00797AC5" w:rsidRPr="00D66D9C" w:rsidRDefault="00797AC5" w:rsidP="00B539E2">
      <w:pPr>
        <w:spacing w:before="120" w:after="120" w:line="360" w:lineRule="exact"/>
        <w:ind w:firstLine="720"/>
        <w:jc w:val="both"/>
        <w:rPr>
          <w:rFonts w:ascii="Times New Roman" w:hAnsi="Times New Roman" w:cs="Times New Roman"/>
          <w:sz w:val="28"/>
          <w:szCs w:val="28"/>
          <w:lang w:val="en-GB"/>
        </w:rPr>
      </w:pPr>
      <w:r w:rsidRPr="00D66D9C">
        <w:rPr>
          <w:rFonts w:ascii="Times New Roman" w:hAnsi="Times New Roman" w:cs="Times New Roman"/>
          <w:sz w:val="28"/>
          <w:szCs w:val="28"/>
          <w:lang w:val="en-GB"/>
        </w:rPr>
        <w:t>b) Đánh giá:</w:t>
      </w:r>
      <w:r w:rsidR="00E44733" w:rsidRPr="00D66D9C">
        <w:rPr>
          <w:rFonts w:ascii="Times New Roman" w:hAnsi="Times New Roman" w:cs="Times New Roman"/>
          <w:sz w:val="28"/>
          <w:szCs w:val="28"/>
          <w:lang w:val="en-GB"/>
        </w:rPr>
        <w:t xml:space="preserve"> Bảo đảm tính hợp hiến, hợp pháp và tính thống nhất đồng bộ trong hệ thống văn bản quy phạm pháp luật.</w:t>
      </w:r>
    </w:p>
    <w:p w14:paraId="2439A02D" w14:textId="76D0B481" w:rsidR="0059743D" w:rsidRPr="00D66D9C" w:rsidRDefault="0059743D"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 xml:space="preserve">3. Điều ước quốc tế có liên quan đến </w:t>
      </w:r>
      <w:r w:rsidR="0097508D" w:rsidRPr="00D66D9C">
        <w:rPr>
          <w:rFonts w:ascii="Times New Roman" w:hAnsi="Times New Roman" w:cs="Times New Roman"/>
          <w:b/>
          <w:bCs/>
          <w:sz w:val="28"/>
          <w:szCs w:val="28"/>
        </w:rPr>
        <w:t>d</w:t>
      </w:r>
      <w:r w:rsidR="009158FB" w:rsidRPr="00D66D9C">
        <w:rPr>
          <w:rFonts w:ascii="Times New Roman" w:hAnsi="Times New Roman" w:cs="Times New Roman"/>
          <w:b/>
          <w:bCs/>
          <w:sz w:val="28"/>
          <w:szCs w:val="28"/>
        </w:rPr>
        <w:t>ự thảo Nghị định</w:t>
      </w:r>
    </w:p>
    <w:p w14:paraId="584396B3" w14:textId="79CC7C2F" w:rsidR="0059743D" w:rsidRPr="00D66D9C" w:rsidRDefault="0059743D"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a) Tổng số Điều ước quốc tế được rà soát liên quan đến nội dung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gồm 02 Hiệp định</w:t>
      </w:r>
      <w:r w:rsidR="00EA0B4D" w:rsidRPr="00D66D9C">
        <w:rPr>
          <w:rFonts w:ascii="Times New Roman" w:hAnsi="Times New Roman" w:cs="Times New Roman"/>
          <w:sz w:val="28"/>
          <w:szCs w:val="28"/>
        </w:rPr>
        <w:t>, Công ước,</w:t>
      </w:r>
      <w:r w:rsidRPr="00D66D9C">
        <w:rPr>
          <w:rFonts w:ascii="Times New Roman" w:hAnsi="Times New Roman" w:cs="Times New Roman"/>
          <w:sz w:val="28"/>
          <w:szCs w:val="28"/>
        </w:rPr>
        <w:t xml:space="preserve"> cụ thể:</w:t>
      </w:r>
    </w:p>
    <w:p w14:paraId="30D7B166" w14:textId="77777777" w:rsidR="00EA0B4D" w:rsidRPr="00D66D9C" w:rsidRDefault="00EA0B4D" w:rsidP="00B539E2">
      <w:pPr>
        <w:spacing w:before="120" w:after="120" w:line="360" w:lineRule="exact"/>
        <w:ind w:firstLine="720"/>
        <w:jc w:val="both"/>
        <w:rPr>
          <w:rFonts w:ascii="Times New Roman" w:hAnsi="Times New Roman" w:cs="Times New Roman"/>
          <w:sz w:val="28"/>
          <w:szCs w:val="28"/>
          <w:lang w:val="en-GB"/>
        </w:rPr>
      </w:pPr>
      <w:r w:rsidRPr="00D66D9C">
        <w:rPr>
          <w:rFonts w:ascii="Times New Roman" w:hAnsi="Times New Roman" w:cs="Times New Roman"/>
          <w:sz w:val="28"/>
          <w:szCs w:val="28"/>
          <w:lang w:val="en-GB"/>
        </w:rPr>
        <w:t xml:space="preserve">- Hiệp định về việc áp dụng các biện pháp kiểm dịch động thực vật SPS,  </w:t>
      </w:r>
    </w:p>
    <w:p w14:paraId="3BE79F25" w14:textId="2285AB97" w:rsidR="0059743D" w:rsidRPr="00D66D9C" w:rsidRDefault="00EA0B4D" w:rsidP="00B539E2">
      <w:pPr>
        <w:spacing w:before="120" w:after="120" w:line="360" w:lineRule="exact"/>
        <w:ind w:firstLine="720"/>
        <w:jc w:val="both"/>
        <w:rPr>
          <w:rFonts w:ascii="Times New Roman" w:hAnsi="Times New Roman" w:cs="Times New Roman"/>
          <w:sz w:val="28"/>
          <w:szCs w:val="28"/>
          <w:lang w:val="en-GB"/>
        </w:rPr>
      </w:pPr>
      <w:r w:rsidRPr="00D66D9C">
        <w:rPr>
          <w:rFonts w:ascii="Times New Roman" w:hAnsi="Times New Roman" w:cs="Times New Roman"/>
          <w:sz w:val="28"/>
          <w:szCs w:val="28"/>
          <w:lang w:val="en-GB"/>
        </w:rPr>
        <w:t>- Công ước quốc tế về kiểm dịch thực vật (IP</w:t>
      </w:r>
      <w:r w:rsidR="006B5EEE" w:rsidRPr="00D66D9C">
        <w:rPr>
          <w:rFonts w:ascii="Times New Roman" w:hAnsi="Times New Roman" w:cs="Times New Roman"/>
          <w:sz w:val="28"/>
          <w:szCs w:val="28"/>
          <w:lang w:val="en-GB"/>
        </w:rPr>
        <w:t>PC)</w:t>
      </w:r>
    </w:p>
    <w:p w14:paraId="18B28659" w14:textId="6A9870AA" w:rsidR="006B5EEE" w:rsidRPr="00D66D9C" w:rsidRDefault="00AB3437"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b) Đánh giá: Kết quả rà soát cho thấy, nội dung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đã đảm bảo tương thích với các điều ước quốc tế có liên quan mà nước Cộng hòa xã hội chủ nghĩa Việt Nam là thành viên.</w:t>
      </w:r>
    </w:p>
    <w:p w14:paraId="79A811E6" w14:textId="77777777" w:rsidR="0054256E" w:rsidRPr="00D66D9C" w:rsidRDefault="00E82E62" w:rsidP="00B539E2">
      <w:pPr>
        <w:spacing w:before="120" w:after="120" w:line="360" w:lineRule="exact"/>
        <w:ind w:firstLine="720"/>
        <w:jc w:val="both"/>
        <w:rPr>
          <w:rFonts w:ascii="Times New Roman" w:hAnsi="Times New Roman" w:cs="Times New Roman"/>
          <w:b/>
          <w:bCs/>
          <w:sz w:val="28"/>
          <w:szCs w:val="28"/>
        </w:rPr>
      </w:pPr>
      <w:r w:rsidRPr="00D66D9C">
        <w:rPr>
          <w:rFonts w:ascii="Times New Roman" w:hAnsi="Times New Roman" w:cs="Times New Roman"/>
          <w:b/>
          <w:bCs/>
          <w:sz w:val="28"/>
          <w:szCs w:val="28"/>
        </w:rPr>
        <w:t xml:space="preserve">4. Phụ lục </w:t>
      </w:r>
    </w:p>
    <w:p w14:paraId="6D343D4F" w14:textId="1FFB8B02" w:rsidR="0054256E" w:rsidRPr="00D66D9C" w:rsidRDefault="00E82E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lastRenderedPageBreak/>
        <w:t xml:space="preserve">Báo cáo rà soát gồm có 01 Phụ lục về kết quả rà soát các chủ trương, đường lối của Đảng, văn bản quy phạm pháp luật, điều ước quốc tế có liên quan đến </w:t>
      </w:r>
      <w:r w:rsidR="009158FB" w:rsidRPr="00D66D9C">
        <w:rPr>
          <w:rFonts w:ascii="Times New Roman" w:hAnsi="Times New Roman" w:cs="Times New Roman"/>
          <w:sz w:val="28"/>
          <w:szCs w:val="28"/>
        </w:rPr>
        <w:t>dự thảo Nghị định</w:t>
      </w:r>
      <w:r w:rsidR="0054256E" w:rsidRPr="00D66D9C">
        <w:rPr>
          <w:rFonts w:ascii="Times New Roman" w:hAnsi="Times New Roman" w:cs="Times New Roman"/>
          <w:sz w:val="28"/>
          <w:szCs w:val="28"/>
        </w:rPr>
        <w:t xml:space="preserve"> quy định quy định chi tiết khoản 2 Điều 2 và khoản </w:t>
      </w:r>
      <w:r w:rsidR="007E7BE3">
        <w:rPr>
          <w:rFonts w:ascii="Times New Roman" w:hAnsi="Times New Roman" w:cs="Times New Roman"/>
          <w:sz w:val="28"/>
          <w:szCs w:val="28"/>
        </w:rPr>
        <w:t>6</w:t>
      </w:r>
      <w:r w:rsidR="0054256E" w:rsidRPr="00D66D9C">
        <w:rPr>
          <w:rFonts w:ascii="Times New Roman" w:hAnsi="Times New Roman" w:cs="Times New Roman"/>
          <w:sz w:val="28"/>
          <w:szCs w:val="28"/>
        </w:rPr>
        <w:t xml:space="preserve"> Điều 15 Luật sửa đổi, bổ sung một số điều của 15 Luật trong lĩnh vực nông nghiệp và môi trường</w:t>
      </w:r>
      <w:r w:rsidRPr="00D66D9C">
        <w:rPr>
          <w:rFonts w:ascii="Times New Roman" w:hAnsi="Times New Roman" w:cs="Times New Roman"/>
          <w:sz w:val="28"/>
          <w:szCs w:val="28"/>
        </w:rPr>
        <w:t xml:space="preserve">, cụ thể: </w:t>
      </w:r>
    </w:p>
    <w:p w14:paraId="7425DCC0" w14:textId="06B66094" w:rsidR="0054256E" w:rsidRPr="00D66D9C" w:rsidRDefault="00E82E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1. Chủ trương, đường lối của Đảng có liên quan đến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0054256E" w:rsidRPr="00D66D9C">
        <w:rPr>
          <w:rFonts w:ascii="Times New Roman" w:hAnsi="Times New Roman" w:cs="Times New Roman"/>
          <w:sz w:val="28"/>
          <w:szCs w:val="28"/>
        </w:rPr>
        <w:t>.</w:t>
      </w:r>
    </w:p>
    <w:p w14:paraId="7329AD2F" w14:textId="310AB8BC" w:rsidR="0054256E" w:rsidRPr="00D66D9C" w:rsidRDefault="00E82E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2. Văn bản quy phạm pháp luật có liên quan đến </w:t>
      </w:r>
      <w:r w:rsidR="0097508D" w:rsidRPr="00D66D9C">
        <w:rPr>
          <w:rFonts w:ascii="Times New Roman" w:hAnsi="Times New Roman" w:cs="Times New Roman"/>
          <w:sz w:val="28"/>
          <w:szCs w:val="28"/>
        </w:rPr>
        <w:t>d</w:t>
      </w:r>
      <w:r w:rsidR="009158FB" w:rsidRPr="00D66D9C">
        <w:rPr>
          <w:rFonts w:ascii="Times New Roman" w:hAnsi="Times New Roman" w:cs="Times New Roman"/>
          <w:sz w:val="28"/>
          <w:szCs w:val="28"/>
        </w:rPr>
        <w:t>ự thảo Nghị định</w:t>
      </w:r>
      <w:r w:rsidRPr="00D66D9C">
        <w:rPr>
          <w:rFonts w:ascii="Times New Roman" w:hAnsi="Times New Roman" w:cs="Times New Roman"/>
          <w:sz w:val="28"/>
          <w:szCs w:val="28"/>
        </w:rPr>
        <w:t xml:space="preserve">. </w:t>
      </w:r>
    </w:p>
    <w:p w14:paraId="2D53D679" w14:textId="274B3302" w:rsidR="0054256E" w:rsidRPr="00D66D9C" w:rsidRDefault="00E82E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3. Điều ước quốc tế có liên quan đến </w:t>
      </w:r>
      <w:r w:rsidR="009158FB" w:rsidRPr="00D66D9C">
        <w:rPr>
          <w:rFonts w:ascii="Times New Roman" w:hAnsi="Times New Roman" w:cs="Times New Roman"/>
          <w:sz w:val="28"/>
          <w:szCs w:val="28"/>
        </w:rPr>
        <w:t>dự thảo Nghị định</w:t>
      </w:r>
      <w:r w:rsidR="008D68D7">
        <w:rPr>
          <w:rFonts w:ascii="Times New Roman" w:hAnsi="Times New Roman" w:cs="Times New Roman"/>
          <w:sz w:val="28"/>
          <w:szCs w:val="28"/>
        </w:rPr>
        <w:t>.</w:t>
      </w:r>
    </w:p>
    <w:p w14:paraId="37690BE8" w14:textId="757656EF" w:rsidR="00E82E62" w:rsidRPr="00D66D9C" w:rsidRDefault="00E82E62" w:rsidP="00B539E2">
      <w:pPr>
        <w:spacing w:before="120" w:after="120" w:line="360" w:lineRule="exact"/>
        <w:ind w:firstLine="720"/>
        <w:jc w:val="both"/>
        <w:rPr>
          <w:rFonts w:ascii="Times New Roman" w:hAnsi="Times New Roman" w:cs="Times New Roman"/>
          <w:sz w:val="28"/>
          <w:szCs w:val="28"/>
        </w:rPr>
      </w:pPr>
      <w:r w:rsidRPr="00D66D9C">
        <w:rPr>
          <w:rFonts w:ascii="Times New Roman" w:hAnsi="Times New Roman" w:cs="Times New Roman"/>
          <w:sz w:val="28"/>
          <w:szCs w:val="28"/>
        </w:rPr>
        <w:t xml:space="preserve">Trên đây là Báo cáo rà soát các chủ trương, đường lối của Đảng, văn bản quy phạm pháp luật, điều ước quốc tế có liên quan đến </w:t>
      </w:r>
      <w:r w:rsidR="0054256E" w:rsidRPr="00D66D9C">
        <w:rPr>
          <w:rFonts w:ascii="Times New Roman" w:hAnsi="Times New Roman" w:cs="Times New Roman"/>
          <w:sz w:val="28"/>
          <w:szCs w:val="28"/>
        </w:rPr>
        <w:t>Nghị định quy định quy định chi tiết khoản 2 Điều 2 và khoản</w:t>
      </w:r>
      <w:r w:rsidR="007E7BE3">
        <w:rPr>
          <w:rFonts w:ascii="Times New Roman" w:hAnsi="Times New Roman" w:cs="Times New Roman"/>
          <w:sz w:val="28"/>
          <w:szCs w:val="28"/>
        </w:rPr>
        <w:t xml:space="preserve"> 6 </w:t>
      </w:r>
      <w:r w:rsidR="0054256E" w:rsidRPr="00D66D9C">
        <w:rPr>
          <w:rFonts w:ascii="Times New Roman" w:hAnsi="Times New Roman" w:cs="Times New Roman"/>
          <w:sz w:val="28"/>
          <w:szCs w:val="28"/>
        </w:rPr>
        <w:t>Điều 15 Luật sửa đổi, bổ sung một số điều của 15 Luật trong lĩnh vực nông nghiệp và môi trường</w:t>
      </w:r>
      <w:r w:rsidRPr="00D66D9C">
        <w:rPr>
          <w:rFonts w:ascii="Times New Roman" w:hAnsi="Times New Roman" w:cs="Times New Roman"/>
          <w:sz w:val="28"/>
          <w:szCs w:val="28"/>
        </w:rPr>
        <w:t>./.</w:t>
      </w:r>
    </w:p>
    <w:tbl>
      <w:tblPr>
        <w:tblW w:w="9072" w:type="dxa"/>
        <w:tblInd w:w="108" w:type="dxa"/>
        <w:tblLook w:val="0000" w:firstRow="0" w:lastRow="0" w:firstColumn="0" w:lastColumn="0" w:noHBand="0" w:noVBand="0"/>
      </w:tblPr>
      <w:tblGrid>
        <w:gridCol w:w="4678"/>
        <w:gridCol w:w="4394"/>
      </w:tblGrid>
      <w:tr w:rsidR="00A56BCB" w:rsidRPr="00D66D9C" w14:paraId="6EC89923" w14:textId="77777777" w:rsidTr="00587353">
        <w:tc>
          <w:tcPr>
            <w:tcW w:w="4678" w:type="dxa"/>
          </w:tcPr>
          <w:p w14:paraId="57F2D1B7" w14:textId="77777777" w:rsidR="00A56BCB" w:rsidRPr="00D66D9C" w:rsidRDefault="00A56BCB" w:rsidP="00BD3437">
            <w:pPr>
              <w:spacing w:after="0" w:line="240" w:lineRule="auto"/>
              <w:rPr>
                <w:rFonts w:ascii="Times New Roman" w:eastAsia="Calibri" w:hAnsi="Times New Roman" w:cs="Times New Roman"/>
                <w:b/>
                <w:bCs/>
                <w:i/>
                <w:iCs/>
                <w:color w:val="000000"/>
                <w:kern w:val="0"/>
                <w:lang w:val="pt-BR"/>
                <w14:ligatures w14:val="none"/>
              </w:rPr>
            </w:pPr>
            <w:r w:rsidRPr="00D66D9C">
              <w:rPr>
                <w:rFonts w:ascii="Times New Roman" w:eastAsia="Calibri" w:hAnsi="Times New Roman" w:cs="Times New Roman"/>
                <w:b/>
                <w:bCs/>
                <w:i/>
                <w:iCs/>
                <w:color w:val="000000"/>
                <w:kern w:val="0"/>
                <w:lang w:val="pt-BR"/>
                <w14:ligatures w14:val="none"/>
              </w:rPr>
              <w:t>Nơi nhận:</w:t>
            </w:r>
          </w:p>
          <w:p w14:paraId="19643E43" w14:textId="5E4E200E" w:rsidR="00A56BCB" w:rsidRPr="00D66D9C" w:rsidRDefault="00A56BCB" w:rsidP="00BD3437">
            <w:pPr>
              <w:spacing w:after="0" w:line="240" w:lineRule="auto"/>
              <w:rPr>
                <w:rFonts w:ascii="Times New Roman" w:eastAsia="Calibri" w:hAnsi="Times New Roman" w:cs="Times New Roman"/>
                <w:bCs/>
                <w:iCs/>
                <w:color w:val="000000"/>
                <w:kern w:val="0"/>
                <w:sz w:val="22"/>
                <w:szCs w:val="22"/>
                <w:lang w:val="pt-BR"/>
                <w14:ligatures w14:val="none"/>
              </w:rPr>
            </w:pPr>
            <w:r w:rsidRPr="00D66D9C">
              <w:rPr>
                <w:rFonts w:ascii="Times New Roman" w:eastAsia="Calibri" w:hAnsi="Times New Roman" w:cs="Times New Roman"/>
                <w:bCs/>
                <w:iCs/>
                <w:color w:val="000000"/>
                <w:kern w:val="0"/>
                <w:sz w:val="22"/>
                <w:szCs w:val="22"/>
                <w:lang w:val="pt-BR"/>
                <w14:ligatures w14:val="none"/>
              </w:rPr>
              <w:t xml:space="preserve">- Văn </w:t>
            </w:r>
            <w:r w:rsidR="00AD3459" w:rsidRPr="00D66D9C">
              <w:rPr>
                <w:rFonts w:ascii="Times New Roman" w:eastAsia="Calibri" w:hAnsi="Times New Roman" w:cs="Times New Roman"/>
                <w:bCs/>
                <w:iCs/>
                <w:color w:val="000000"/>
                <w:kern w:val="0"/>
                <w:sz w:val="22"/>
                <w:szCs w:val="22"/>
                <w:lang w:val="pt-BR"/>
                <w14:ligatures w14:val="none"/>
              </w:rPr>
              <w:t>phòng Chính phủ</w:t>
            </w:r>
            <w:r w:rsidRPr="00D66D9C">
              <w:rPr>
                <w:rFonts w:ascii="Times New Roman" w:eastAsia="Calibri" w:hAnsi="Times New Roman" w:cs="Times New Roman"/>
                <w:bCs/>
                <w:iCs/>
                <w:color w:val="000000"/>
                <w:kern w:val="0"/>
                <w:sz w:val="22"/>
                <w:szCs w:val="22"/>
                <w:lang w:val="pt-BR"/>
                <w14:ligatures w14:val="none"/>
              </w:rPr>
              <w:t xml:space="preserve">; </w:t>
            </w:r>
          </w:p>
          <w:p w14:paraId="35B54F95" w14:textId="57045B54" w:rsidR="00A56BCB" w:rsidRPr="00D66D9C" w:rsidRDefault="00A56BCB" w:rsidP="00BD3437">
            <w:pPr>
              <w:spacing w:after="0" w:line="240" w:lineRule="auto"/>
              <w:rPr>
                <w:rFonts w:ascii="Times New Roman" w:eastAsia="Calibri" w:hAnsi="Times New Roman" w:cs="Times New Roman"/>
                <w:bCs/>
                <w:iCs/>
                <w:color w:val="000000"/>
                <w:kern w:val="0"/>
                <w:sz w:val="22"/>
                <w:szCs w:val="22"/>
                <w:lang w:val="pt-BR"/>
                <w14:ligatures w14:val="none"/>
              </w:rPr>
            </w:pPr>
            <w:r w:rsidRPr="00D66D9C">
              <w:rPr>
                <w:rFonts w:ascii="Times New Roman" w:eastAsia="Calibri" w:hAnsi="Times New Roman" w:cs="Times New Roman"/>
                <w:bCs/>
                <w:iCs/>
                <w:color w:val="000000"/>
                <w:kern w:val="0"/>
                <w:sz w:val="22"/>
                <w:szCs w:val="22"/>
                <w:lang w:val="pt-BR"/>
                <w14:ligatures w14:val="none"/>
              </w:rPr>
              <w:t xml:space="preserve">- </w:t>
            </w:r>
            <w:r w:rsidR="00AD3459" w:rsidRPr="00D66D9C">
              <w:rPr>
                <w:rFonts w:ascii="Times New Roman" w:eastAsia="Calibri" w:hAnsi="Times New Roman" w:cs="Times New Roman"/>
                <w:bCs/>
                <w:iCs/>
                <w:color w:val="000000"/>
                <w:kern w:val="0"/>
                <w:sz w:val="22"/>
                <w:szCs w:val="22"/>
                <w:lang w:val="pt-BR"/>
                <w14:ligatures w14:val="none"/>
              </w:rPr>
              <w:t>Bộ Tư pháp</w:t>
            </w:r>
            <w:r w:rsidRPr="00D66D9C">
              <w:rPr>
                <w:rFonts w:ascii="Times New Roman" w:eastAsia="Calibri" w:hAnsi="Times New Roman" w:cs="Times New Roman"/>
                <w:bCs/>
                <w:iCs/>
                <w:color w:val="000000"/>
                <w:kern w:val="0"/>
                <w:sz w:val="22"/>
                <w:szCs w:val="22"/>
                <w:lang w:val="pt-BR"/>
                <w14:ligatures w14:val="none"/>
              </w:rPr>
              <w:t>;</w:t>
            </w:r>
          </w:p>
          <w:p w14:paraId="07BAC64C" w14:textId="77777777" w:rsidR="00A56BCB" w:rsidRPr="00D66D9C" w:rsidRDefault="00A56BCB" w:rsidP="00BD3437">
            <w:pPr>
              <w:spacing w:after="0" w:line="240" w:lineRule="auto"/>
              <w:rPr>
                <w:rFonts w:ascii="Times New Roman" w:eastAsia="Calibri" w:hAnsi="Times New Roman" w:cs="Times New Roman"/>
                <w:bCs/>
                <w:iCs/>
                <w:color w:val="000000"/>
                <w:kern w:val="0"/>
                <w:sz w:val="22"/>
                <w:szCs w:val="22"/>
                <w:lang w:val="pt-BR"/>
                <w14:ligatures w14:val="none"/>
              </w:rPr>
            </w:pPr>
            <w:r w:rsidRPr="00D66D9C">
              <w:rPr>
                <w:rFonts w:ascii="Times New Roman" w:eastAsia="Calibri" w:hAnsi="Times New Roman" w:cs="Times New Roman"/>
                <w:bCs/>
                <w:iCs/>
                <w:color w:val="000000"/>
                <w:kern w:val="0"/>
                <w:sz w:val="22"/>
                <w:szCs w:val="22"/>
                <w:lang w:val="pt-BR"/>
                <w14:ligatures w14:val="none"/>
              </w:rPr>
              <w:t>- Bộ trưởng (để b/c);</w:t>
            </w:r>
          </w:p>
          <w:p w14:paraId="235609CF" w14:textId="1F6A7C52" w:rsidR="00A56BCB" w:rsidRPr="00D66D9C" w:rsidRDefault="00A56BCB" w:rsidP="00BD3437">
            <w:pPr>
              <w:spacing w:after="0" w:line="240" w:lineRule="auto"/>
              <w:rPr>
                <w:rFonts w:ascii="Times New Roman" w:eastAsia="Calibri" w:hAnsi="Times New Roman" w:cs="Times New Roman"/>
                <w:bCs/>
                <w:iCs/>
                <w:color w:val="000000"/>
                <w:kern w:val="0"/>
                <w:sz w:val="22"/>
                <w:szCs w:val="22"/>
                <w:lang w:val="pt-BR"/>
                <w14:ligatures w14:val="none"/>
              </w:rPr>
            </w:pPr>
            <w:r w:rsidRPr="00D66D9C">
              <w:rPr>
                <w:rFonts w:ascii="Times New Roman" w:eastAsia="Calibri" w:hAnsi="Times New Roman" w:cs="Times New Roman"/>
                <w:bCs/>
                <w:iCs/>
                <w:color w:val="000000"/>
                <w:kern w:val="0"/>
                <w:sz w:val="22"/>
                <w:szCs w:val="22"/>
                <w:lang w:val="pt-BR"/>
                <w14:ligatures w14:val="none"/>
              </w:rPr>
              <w:t xml:space="preserve">- </w:t>
            </w:r>
            <w:r w:rsidR="00AD3459" w:rsidRPr="00D66D9C">
              <w:rPr>
                <w:rFonts w:ascii="Times New Roman" w:eastAsia="Calibri" w:hAnsi="Times New Roman" w:cs="Times New Roman"/>
                <w:bCs/>
                <w:iCs/>
                <w:color w:val="000000"/>
                <w:kern w:val="0"/>
                <w:sz w:val="22"/>
                <w:szCs w:val="22"/>
                <w:lang w:val="pt-BR"/>
                <w14:ligatures w14:val="none"/>
              </w:rPr>
              <w:t>Các Thứ trưởng;</w:t>
            </w:r>
          </w:p>
          <w:p w14:paraId="36C30684" w14:textId="77777777" w:rsidR="00A56BCB" w:rsidRPr="00D66D9C" w:rsidRDefault="00A56BCB" w:rsidP="00BD3437">
            <w:pPr>
              <w:spacing w:after="0" w:line="240" w:lineRule="auto"/>
              <w:rPr>
                <w:rFonts w:ascii="Times New Roman" w:eastAsia="Calibri" w:hAnsi="Times New Roman" w:cs="Times New Roman"/>
                <w:b/>
                <w:bCs/>
                <w:i/>
                <w:iCs/>
                <w:color w:val="000000"/>
                <w:kern w:val="0"/>
                <w:sz w:val="22"/>
                <w:szCs w:val="22"/>
                <w:lang w:val="pt-BR"/>
                <w14:ligatures w14:val="none"/>
              </w:rPr>
            </w:pPr>
            <w:r w:rsidRPr="00D66D9C">
              <w:rPr>
                <w:rFonts w:ascii="Times New Roman" w:eastAsia="Calibri" w:hAnsi="Times New Roman" w:cs="Times New Roman"/>
                <w:bCs/>
                <w:iCs/>
                <w:color w:val="000000"/>
                <w:kern w:val="0"/>
                <w:sz w:val="22"/>
                <w:szCs w:val="22"/>
                <w:lang w:val="pt-BR"/>
                <w14:ligatures w14:val="none"/>
              </w:rPr>
              <w:t>- Lưu: VT, Cục TTTV.</w:t>
            </w:r>
          </w:p>
        </w:tc>
        <w:tc>
          <w:tcPr>
            <w:tcW w:w="4394" w:type="dxa"/>
          </w:tcPr>
          <w:p w14:paraId="72DDD842" w14:textId="77777777" w:rsidR="00A56BCB" w:rsidRPr="00D66D9C" w:rsidRDefault="00A56BCB" w:rsidP="00BD3437">
            <w:pPr>
              <w:tabs>
                <w:tab w:val="left" w:pos="765"/>
                <w:tab w:val="center" w:pos="2372"/>
              </w:tabs>
              <w:spacing w:after="0" w:line="240" w:lineRule="auto"/>
              <w:jc w:val="center"/>
              <w:rPr>
                <w:rFonts w:ascii="Times New Roman" w:eastAsia="Times New Roman" w:hAnsi="Times New Roman" w:cs="Times New Roman"/>
                <w:b/>
                <w:bCs/>
                <w:color w:val="000000"/>
                <w:kern w:val="0"/>
                <w:sz w:val="28"/>
                <w:szCs w:val="28"/>
                <w:lang w:val="pt-BR"/>
                <w14:ligatures w14:val="none"/>
              </w:rPr>
            </w:pPr>
            <w:r w:rsidRPr="00D66D9C">
              <w:rPr>
                <w:rFonts w:ascii="Times New Roman" w:eastAsia="Times New Roman" w:hAnsi="Times New Roman" w:cs="Times New Roman"/>
                <w:b/>
                <w:bCs/>
                <w:color w:val="000000"/>
                <w:kern w:val="0"/>
                <w:sz w:val="28"/>
                <w:szCs w:val="28"/>
                <w:lang w:val="pt-BR"/>
                <w14:ligatures w14:val="none"/>
              </w:rPr>
              <w:t>KT. BỘ TRƯỞNG</w:t>
            </w:r>
          </w:p>
          <w:p w14:paraId="43BE41CE" w14:textId="77777777" w:rsidR="00A56BCB" w:rsidRPr="00D66D9C" w:rsidRDefault="00A56BCB" w:rsidP="00BD3437">
            <w:pPr>
              <w:tabs>
                <w:tab w:val="left" w:pos="765"/>
                <w:tab w:val="center" w:pos="2372"/>
              </w:tabs>
              <w:spacing w:after="0" w:line="240" w:lineRule="auto"/>
              <w:jc w:val="center"/>
              <w:rPr>
                <w:rFonts w:ascii="Times New Roman" w:eastAsia="Times New Roman" w:hAnsi="Times New Roman" w:cs="Times New Roman"/>
                <w:b/>
                <w:bCs/>
                <w:color w:val="000000"/>
                <w:kern w:val="0"/>
                <w:sz w:val="28"/>
                <w:szCs w:val="28"/>
                <w:lang w:val="pt-BR"/>
                <w14:ligatures w14:val="none"/>
              </w:rPr>
            </w:pPr>
            <w:r w:rsidRPr="00D66D9C">
              <w:rPr>
                <w:rFonts w:ascii="Times New Roman" w:eastAsia="Times New Roman" w:hAnsi="Times New Roman" w:cs="Times New Roman"/>
                <w:b/>
                <w:bCs/>
                <w:color w:val="000000"/>
                <w:kern w:val="0"/>
                <w:sz w:val="28"/>
                <w:szCs w:val="28"/>
                <w:lang w:val="pt-BR"/>
                <w14:ligatures w14:val="none"/>
              </w:rPr>
              <w:t>THỨ TRƯỞNG</w:t>
            </w:r>
          </w:p>
          <w:p w14:paraId="74EF4FFA" w14:textId="77777777" w:rsidR="00A56BCB" w:rsidRPr="00D66D9C" w:rsidRDefault="00A56BCB" w:rsidP="00BD3437">
            <w:pPr>
              <w:spacing w:after="0" w:line="240" w:lineRule="auto"/>
              <w:rPr>
                <w:rFonts w:ascii="Times New Roman" w:eastAsia="Times New Roman" w:hAnsi="Times New Roman" w:cs="Times New Roman"/>
                <w:b/>
                <w:bCs/>
                <w:color w:val="000000"/>
                <w:kern w:val="0"/>
                <w:sz w:val="28"/>
                <w:szCs w:val="28"/>
                <w:lang w:val="pt-BR"/>
                <w14:ligatures w14:val="none"/>
              </w:rPr>
            </w:pPr>
          </w:p>
          <w:p w14:paraId="1BDC295A" w14:textId="77777777" w:rsidR="00A56BCB" w:rsidRPr="00D66D9C" w:rsidRDefault="00A56BCB" w:rsidP="00BD3437">
            <w:pPr>
              <w:spacing w:after="0" w:line="240" w:lineRule="auto"/>
              <w:rPr>
                <w:rFonts w:ascii="Times New Roman" w:eastAsia="Times New Roman" w:hAnsi="Times New Roman" w:cs="Times New Roman"/>
                <w:b/>
                <w:bCs/>
                <w:color w:val="000000"/>
                <w:kern w:val="0"/>
                <w:sz w:val="28"/>
                <w:szCs w:val="28"/>
                <w:lang w:val="pt-BR"/>
                <w14:ligatures w14:val="none"/>
              </w:rPr>
            </w:pPr>
          </w:p>
          <w:p w14:paraId="682B1B2A" w14:textId="77777777" w:rsidR="00A56BCB" w:rsidRPr="00D66D9C" w:rsidRDefault="00A56BCB" w:rsidP="00BD3437">
            <w:pPr>
              <w:spacing w:after="0" w:line="240" w:lineRule="auto"/>
              <w:rPr>
                <w:rFonts w:ascii="Times New Roman" w:eastAsia="Times New Roman" w:hAnsi="Times New Roman" w:cs="Times New Roman"/>
                <w:b/>
                <w:bCs/>
                <w:color w:val="000000"/>
                <w:kern w:val="0"/>
                <w:sz w:val="28"/>
                <w:szCs w:val="28"/>
                <w:lang w:val="pt-BR"/>
                <w14:ligatures w14:val="none"/>
              </w:rPr>
            </w:pPr>
          </w:p>
          <w:p w14:paraId="58BE004F" w14:textId="77777777" w:rsidR="00A56BCB" w:rsidRPr="00D66D9C" w:rsidRDefault="00A56BCB" w:rsidP="00BD3437">
            <w:pPr>
              <w:spacing w:after="0" w:line="240" w:lineRule="auto"/>
              <w:rPr>
                <w:rFonts w:ascii="Times New Roman" w:eastAsia="Times New Roman" w:hAnsi="Times New Roman" w:cs="Times New Roman"/>
                <w:b/>
                <w:bCs/>
                <w:color w:val="000000"/>
                <w:kern w:val="0"/>
                <w:sz w:val="28"/>
                <w:szCs w:val="28"/>
                <w:lang w:val="pt-BR"/>
                <w14:ligatures w14:val="none"/>
              </w:rPr>
            </w:pPr>
          </w:p>
          <w:p w14:paraId="0C1EBFAD" w14:textId="77777777" w:rsidR="00A56BCB" w:rsidRPr="00D66D9C" w:rsidRDefault="00A56BCB" w:rsidP="00BD3437">
            <w:pPr>
              <w:spacing w:after="0" w:line="240" w:lineRule="auto"/>
              <w:rPr>
                <w:rFonts w:ascii="Times New Roman" w:eastAsia="Times New Roman" w:hAnsi="Times New Roman" w:cs="Times New Roman"/>
                <w:b/>
                <w:bCs/>
                <w:color w:val="000000"/>
                <w:kern w:val="0"/>
                <w:sz w:val="28"/>
                <w:szCs w:val="28"/>
                <w:lang w:val="pt-BR"/>
                <w14:ligatures w14:val="none"/>
              </w:rPr>
            </w:pPr>
          </w:p>
          <w:p w14:paraId="12AC15AF" w14:textId="77777777" w:rsidR="00A56BCB" w:rsidRPr="00D66D9C" w:rsidRDefault="00A56BCB" w:rsidP="00BD3437">
            <w:pPr>
              <w:spacing w:after="0" w:line="240" w:lineRule="auto"/>
              <w:jc w:val="center"/>
              <w:rPr>
                <w:rFonts w:ascii="Times New Roman" w:eastAsia="Times New Roman" w:hAnsi="Times New Roman" w:cs="Times New Roman"/>
                <w:b/>
                <w:bCs/>
                <w:color w:val="000000"/>
                <w:kern w:val="0"/>
                <w:sz w:val="28"/>
                <w:szCs w:val="28"/>
                <w:lang w:val="pt-BR"/>
                <w14:ligatures w14:val="none"/>
              </w:rPr>
            </w:pPr>
            <w:r w:rsidRPr="00D66D9C">
              <w:rPr>
                <w:rFonts w:ascii="Times New Roman" w:eastAsia="Times New Roman" w:hAnsi="Times New Roman" w:cs="Times New Roman"/>
                <w:b/>
                <w:bCs/>
                <w:color w:val="000000"/>
                <w:kern w:val="0"/>
                <w:sz w:val="28"/>
                <w:szCs w:val="28"/>
                <w:lang w:val="pt-BR"/>
                <w14:ligatures w14:val="none"/>
              </w:rPr>
              <w:t xml:space="preserve">Hoàng Trung </w:t>
            </w:r>
          </w:p>
        </w:tc>
      </w:tr>
    </w:tbl>
    <w:p w14:paraId="434514B5" w14:textId="6E07471C" w:rsidR="002C1058" w:rsidRDefault="002C1058" w:rsidP="00DC2F0A">
      <w:pPr>
        <w:spacing w:after="0"/>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br w:type="page"/>
      </w:r>
    </w:p>
    <w:p w14:paraId="2CFEF5F2" w14:textId="4C2E0F51" w:rsidR="00796DDE" w:rsidRDefault="00796DDE" w:rsidP="00DC2F0A">
      <w:pPr>
        <w:spacing w:after="0"/>
        <w:ind w:firstLine="720"/>
        <w:jc w:val="both"/>
        <w:rPr>
          <w:rFonts w:ascii="Times New Roman" w:hAnsi="Times New Roman" w:cs="Times New Roman"/>
          <w:sz w:val="28"/>
          <w:szCs w:val="28"/>
          <w:lang w:val="en-GB"/>
        </w:rPr>
        <w:sectPr w:rsidR="00796DDE">
          <w:headerReference w:type="default" r:id="rId8"/>
          <w:pgSz w:w="11906" w:h="16838"/>
          <w:pgMar w:top="1440" w:right="1440" w:bottom="1440" w:left="1440" w:header="720" w:footer="720" w:gutter="0"/>
          <w:cols w:space="720"/>
          <w:docGrid w:linePitch="360"/>
        </w:sectPr>
      </w:pPr>
    </w:p>
    <w:p w14:paraId="3698FDE6" w14:textId="0B466F8C" w:rsidR="006839BD" w:rsidRPr="006839BD" w:rsidRDefault="006839BD" w:rsidP="006839BD">
      <w:pPr>
        <w:spacing w:after="0"/>
        <w:ind w:firstLine="720"/>
        <w:jc w:val="center"/>
        <w:rPr>
          <w:rFonts w:ascii="Times New Roman" w:hAnsi="Times New Roman" w:cs="Times New Roman"/>
          <w:b/>
          <w:bCs/>
          <w:sz w:val="28"/>
          <w:szCs w:val="28"/>
        </w:rPr>
      </w:pPr>
      <w:r w:rsidRPr="006839BD">
        <w:rPr>
          <w:rFonts w:ascii="Times New Roman" w:hAnsi="Times New Roman" w:cs="Times New Roman"/>
          <w:b/>
          <w:bCs/>
          <w:sz w:val="28"/>
          <w:szCs w:val="28"/>
        </w:rPr>
        <w:lastRenderedPageBreak/>
        <w:t>Phụ lục</w:t>
      </w:r>
    </w:p>
    <w:p w14:paraId="50CEEA4A" w14:textId="383EB9A8" w:rsidR="0097508D" w:rsidRDefault="006839BD" w:rsidP="006839BD">
      <w:pPr>
        <w:spacing w:after="0"/>
        <w:ind w:firstLine="720"/>
        <w:jc w:val="center"/>
        <w:rPr>
          <w:rFonts w:ascii="Times New Roman" w:hAnsi="Times New Roman" w:cs="Times New Roman"/>
          <w:b/>
          <w:bCs/>
          <w:sz w:val="28"/>
          <w:szCs w:val="28"/>
        </w:rPr>
      </w:pPr>
      <w:r w:rsidRPr="006839BD">
        <w:rPr>
          <w:rFonts w:ascii="Times New Roman" w:hAnsi="Times New Roman" w:cs="Times New Roman"/>
          <w:b/>
          <w:bCs/>
          <w:sz w:val="28"/>
          <w:szCs w:val="28"/>
        </w:rPr>
        <w:t xml:space="preserve">KẾT QUẢ RÀ SOÁT CÁC CHỦ TRƯƠNG, ĐƯỜNG LỐI CỦA ĐẢNG, VĂN BẢN QUY PHẠM PHÁP LUẬT, ĐIỀU ƯỚC QUỐC TẾ CÓ LIÊN QUAN ĐẾN DỰ THẢO NGHỊ ĐỊNH QUY ĐỊNH QUY ĐỊNH CHI TIẾT KHOẢN 2 ĐIỀU 2 VÀ KHOẢN </w:t>
      </w:r>
      <w:r w:rsidR="007E7BE3">
        <w:rPr>
          <w:rFonts w:ascii="Times New Roman" w:hAnsi="Times New Roman" w:cs="Times New Roman"/>
          <w:b/>
          <w:bCs/>
          <w:sz w:val="28"/>
          <w:szCs w:val="28"/>
        </w:rPr>
        <w:t xml:space="preserve">6 </w:t>
      </w:r>
      <w:r w:rsidRPr="006839BD">
        <w:rPr>
          <w:rFonts w:ascii="Times New Roman" w:hAnsi="Times New Roman" w:cs="Times New Roman"/>
          <w:b/>
          <w:bCs/>
          <w:sz w:val="28"/>
          <w:szCs w:val="28"/>
        </w:rPr>
        <w:t>ĐIỀU 15 LUẬT SỬA ĐỔI, BỔ SUNG MỘT SỐ ĐIỀU CỦA 15 LUẬT TRONG LĨNH VỰC NÔNG NGHIỆP VÀ MÔI TRƯỜNG</w:t>
      </w:r>
    </w:p>
    <w:p w14:paraId="79368B8A" w14:textId="6AB39B29" w:rsidR="00523C4A" w:rsidRDefault="00523C4A" w:rsidP="00BE364E">
      <w:pPr>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14:anchorId="075474C6" wp14:editId="276596B2">
                <wp:simplePos x="0" y="0"/>
                <wp:positionH relativeFrom="column">
                  <wp:posOffset>3998623</wp:posOffset>
                </wp:positionH>
                <wp:positionV relativeFrom="paragraph">
                  <wp:posOffset>11430</wp:posOffset>
                </wp:positionV>
                <wp:extent cx="1282320" cy="0"/>
                <wp:effectExtent l="0" t="0" r="0" b="0"/>
                <wp:wrapNone/>
                <wp:docPr id="1989101257" name="Straight Connector 4"/>
                <wp:cNvGraphicFramePr/>
                <a:graphic xmlns:a="http://schemas.openxmlformats.org/drawingml/2006/main">
                  <a:graphicData uri="http://schemas.microsoft.com/office/word/2010/wordprocessingShape">
                    <wps:wsp>
                      <wps:cNvCnPr/>
                      <wps:spPr>
                        <a:xfrm>
                          <a:off x="0" y="0"/>
                          <a:ext cx="128232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99B933"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85pt,.9pt" to="415.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" strokecolor="black [3200]" strokeweight="1.5pt">
                <v:stroke joinstyle="miter"/>
              </v:line>
            </w:pict>
          </mc:Fallback>
        </mc:AlternateContent>
      </w:r>
    </w:p>
    <w:p w14:paraId="19178AB4" w14:textId="0B24FECC" w:rsidR="00523C4A" w:rsidRDefault="00523C4A" w:rsidP="00BE364E">
      <w:pPr>
        <w:spacing w:after="0" w:line="240" w:lineRule="auto"/>
        <w:ind w:firstLine="720"/>
        <w:rPr>
          <w:rFonts w:ascii="Times New Roman" w:hAnsi="Times New Roman" w:cs="Times New Roman"/>
          <w:b/>
          <w:bCs/>
          <w:sz w:val="28"/>
          <w:szCs w:val="28"/>
        </w:rPr>
      </w:pPr>
      <w:r w:rsidRPr="00523C4A">
        <w:rPr>
          <w:rFonts w:ascii="Times New Roman" w:hAnsi="Times New Roman" w:cs="Times New Roman"/>
          <w:b/>
          <w:bCs/>
          <w:sz w:val="28"/>
          <w:szCs w:val="28"/>
        </w:rPr>
        <w:t xml:space="preserve">1. Chủ trương, đường lối của Đảng có liên quan đến dự </w:t>
      </w:r>
      <w:r w:rsidR="003D3892">
        <w:rPr>
          <w:rFonts w:ascii="Times New Roman" w:hAnsi="Times New Roman" w:cs="Times New Roman"/>
          <w:b/>
          <w:bCs/>
          <w:sz w:val="28"/>
          <w:szCs w:val="28"/>
        </w:rPr>
        <w:t>thảo Nghị định</w:t>
      </w:r>
    </w:p>
    <w:p w14:paraId="17E498B9" w14:textId="77777777" w:rsidR="00523C4A" w:rsidRDefault="00523C4A" w:rsidP="00BE364E">
      <w:pPr>
        <w:spacing w:after="0" w:line="240" w:lineRule="auto"/>
        <w:ind w:firstLine="720"/>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3114"/>
        <w:gridCol w:w="3969"/>
        <w:gridCol w:w="4394"/>
        <w:gridCol w:w="2471"/>
      </w:tblGrid>
      <w:tr w:rsidR="00A266D2" w14:paraId="2C44B2B2" w14:textId="77777777" w:rsidTr="004C5771">
        <w:tc>
          <w:tcPr>
            <w:tcW w:w="3114" w:type="dxa"/>
          </w:tcPr>
          <w:p w14:paraId="1E01E3AF" w14:textId="7CAAFB6A" w:rsidR="00A266D2" w:rsidRPr="0049353E" w:rsidRDefault="00A114E3" w:rsidP="006839BD">
            <w:pPr>
              <w:jc w:val="center"/>
              <w:rPr>
                <w:rFonts w:ascii="Times New Roman" w:hAnsi="Times New Roman" w:cs="Times New Roman"/>
                <w:b/>
                <w:bCs/>
                <w:sz w:val="28"/>
                <w:szCs w:val="28"/>
                <w:lang w:val="en-GB"/>
              </w:rPr>
            </w:pPr>
            <w:r w:rsidRPr="0049353E">
              <w:rPr>
                <w:rFonts w:ascii="Times New Roman" w:hAnsi="Times New Roman" w:cs="Times New Roman"/>
                <w:b/>
                <w:bCs/>
                <w:sz w:val="28"/>
                <w:szCs w:val="28"/>
              </w:rPr>
              <w:t xml:space="preserve">Quy định của dự </w:t>
            </w:r>
            <w:r w:rsidR="003D5BD6" w:rsidRPr="0049353E">
              <w:rPr>
                <w:rFonts w:ascii="Times New Roman" w:hAnsi="Times New Roman" w:cs="Times New Roman"/>
                <w:b/>
                <w:bCs/>
                <w:sz w:val="28"/>
                <w:szCs w:val="28"/>
              </w:rPr>
              <w:t>thảo Nghị định</w:t>
            </w:r>
            <w:r w:rsidRPr="0049353E">
              <w:rPr>
                <w:rFonts w:ascii="Times New Roman" w:hAnsi="Times New Roman" w:cs="Times New Roman"/>
                <w:b/>
                <w:bCs/>
                <w:sz w:val="28"/>
                <w:szCs w:val="28"/>
              </w:rPr>
              <w:t xml:space="preserve"> </w:t>
            </w:r>
          </w:p>
        </w:tc>
        <w:tc>
          <w:tcPr>
            <w:tcW w:w="3969" w:type="dxa"/>
          </w:tcPr>
          <w:p w14:paraId="4988859E" w14:textId="34014E24" w:rsidR="00A266D2" w:rsidRPr="0049353E" w:rsidRDefault="00A114E3" w:rsidP="006839BD">
            <w:pPr>
              <w:jc w:val="center"/>
              <w:rPr>
                <w:rFonts w:ascii="Times New Roman" w:hAnsi="Times New Roman" w:cs="Times New Roman"/>
                <w:b/>
                <w:bCs/>
                <w:sz w:val="28"/>
                <w:szCs w:val="28"/>
                <w:lang w:val="en-GB"/>
              </w:rPr>
            </w:pPr>
            <w:r w:rsidRPr="0049353E">
              <w:rPr>
                <w:rFonts w:ascii="Times New Roman" w:hAnsi="Times New Roman" w:cs="Times New Roman"/>
                <w:b/>
                <w:bCs/>
                <w:sz w:val="28"/>
                <w:szCs w:val="28"/>
              </w:rPr>
              <w:t>Chủ trương, đường lối của Đảng</w:t>
            </w:r>
          </w:p>
        </w:tc>
        <w:tc>
          <w:tcPr>
            <w:tcW w:w="4394" w:type="dxa"/>
          </w:tcPr>
          <w:p w14:paraId="157ADE76" w14:textId="49139F70" w:rsidR="00A266D2" w:rsidRPr="0049353E" w:rsidRDefault="003D5BD6" w:rsidP="006839BD">
            <w:pPr>
              <w:jc w:val="center"/>
              <w:rPr>
                <w:rFonts w:ascii="Times New Roman" w:hAnsi="Times New Roman" w:cs="Times New Roman"/>
                <w:b/>
                <w:bCs/>
                <w:sz w:val="28"/>
                <w:szCs w:val="28"/>
                <w:lang w:val="en-GB"/>
              </w:rPr>
            </w:pPr>
            <w:r w:rsidRPr="0049353E">
              <w:rPr>
                <w:rFonts w:ascii="Times New Roman" w:hAnsi="Times New Roman" w:cs="Times New Roman"/>
                <w:b/>
                <w:bCs/>
                <w:sz w:val="28"/>
                <w:szCs w:val="28"/>
              </w:rPr>
              <w:t>Đánh giá (Đã thể chế đầy đủ hoặc một phần/phù hợp với chủ trương, đường lối của Đảng</w:t>
            </w:r>
            <w:r w:rsidR="00BE364E">
              <w:rPr>
                <w:rFonts w:ascii="Times New Roman" w:hAnsi="Times New Roman" w:cs="Times New Roman"/>
                <w:b/>
                <w:bCs/>
                <w:sz w:val="28"/>
                <w:szCs w:val="28"/>
              </w:rPr>
              <w:t>)</w:t>
            </w:r>
          </w:p>
        </w:tc>
        <w:tc>
          <w:tcPr>
            <w:tcW w:w="2471" w:type="dxa"/>
          </w:tcPr>
          <w:p w14:paraId="25B5031A" w14:textId="44872B41" w:rsidR="00A266D2" w:rsidRPr="0049353E" w:rsidRDefault="003D5BD6" w:rsidP="006839BD">
            <w:pPr>
              <w:jc w:val="center"/>
              <w:rPr>
                <w:rFonts w:ascii="Times New Roman" w:hAnsi="Times New Roman" w:cs="Times New Roman"/>
                <w:b/>
                <w:bCs/>
                <w:sz w:val="28"/>
                <w:szCs w:val="28"/>
                <w:lang w:val="en-GB"/>
              </w:rPr>
            </w:pPr>
            <w:r w:rsidRPr="0049353E">
              <w:rPr>
                <w:rFonts w:ascii="Times New Roman" w:hAnsi="Times New Roman" w:cs="Times New Roman"/>
                <w:b/>
                <w:bCs/>
                <w:sz w:val="28"/>
                <w:szCs w:val="28"/>
              </w:rPr>
              <w:t>Đề xuất xử lý</w:t>
            </w:r>
          </w:p>
        </w:tc>
      </w:tr>
      <w:tr w:rsidR="004C5771" w14:paraId="3F53CE07" w14:textId="77777777" w:rsidTr="005B4C36">
        <w:tc>
          <w:tcPr>
            <w:tcW w:w="13948" w:type="dxa"/>
            <w:gridSpan w:val="4"/>
          </w:tcPr>
          <w:p w14:paraId="6FEF0305" w14:textId="557B89CA" w:rsidR="004C5771" w:rsidRDefault="004C5771" w:rsidP="004C5771">
            <w:pPr>
              <w:rPr>
                <w:rFonts w:ascii="Times New Roman" w:hAnsi="Times New Roman" w:cs="Times New Roman"/>
                <w:b/>
                <w:bCs/>
                <w:sz w:val="28"/>
                <w:szCs w:val="28"/>
                <w:lang w:val="en-GB"/>
              </w:rPr>
            </w:pPr>
            <w:r w:rsidRPr="00B7246C">
              <w:rPr>
                <w:rFonts w:ascii="Times New Roman" w:hAnsi="Times New Roman" w:cs="Times New Roman"/>
                <w:b/>
                <w:bCs/>
                <w:sz w:val="28"/>
                <w:szCs w:val="28"/>
                <w:lang w:val="en-GB"/>
              </w:rPr>
              <w:t>NHÓM NỘI DUNG VỀ THÁO GỠ ĐIỂM NGHẼN</w:t>
            </w:r>
          </w:p>
        </w:tc>
      </w:tr>
      <w:tr w:rsidR="004C5771" w14:paraId="10F92B3C" w14:textId="77777777" w:rsidTr="004C5771">
        <w:trPr>
          <w:trHeight w:val="629"/>
        </w:trPr>
        <w:tc>
          <w:tcPr>
            <w:tcW w:w="3114" w:type="dxa"/>
          </w:tcPr>
          <w:p w14:paraId="64FFDC10" w14:textId="645E21AD" w:rsidR="004C5771" w:rsidRDefault="004C5771" w:rsidP="00C05476">
            <w:pPr>
              <w:jc w:val="both"/>
              <w:rPr>
                <w:rFonts w:ascii="Times New Roman" w:hAnsi="Times New Roman" w:cs="Times New Roman"/>
                <w:b/>
                <w:bCs/>
                <w:i/>
                <w:iCs/>
                <w:sz w:val="28"/>
                <w:szCs w:val="28"/>
              </w:rPr>
            </w:pPr>
            <w:r w:rsidRPr="002154E2">
              <w:rPr>
                <w:rFonts w:ascii="Times New Roman" w:hAnsi="Times New Roman" w:cs="Times New Roman"/>
                <w:b/>
                <w:bCs/>
                <w:i/>
                <w:iCs/>
                <w:sz w:val="28"/>
                <w:szCs w:val="28"/>
                <w:lang w:val="en-GB"/>
              </w:rPr>
              <w:t>1. Quy định nhập khẩu đối với cây mang theo bầu đất (Điều 4</w:t>
            </w:r>
            <w:r w:rsidR="00BD3437">
              <w:rPr>
                <w:rFonts w:ascii="Times New Roman" w:hAnsi="Times New Roman" w:cs="Times New Roman"/>
                <w:b/>
                <w:bCs/>
                <w:i/>
                <w:iCs/>
                <w:sz w:val="28"/>
                <w:szCs w:val="28"/>
                <w:lang w:val="en-GB"/>
              </w:rPr>
              <w:t>, Điều 5</w:t>
            </w:r>
            <w:r w:rsidRPr="002154E2">
              <w:rPr>
                <w:rFonts w:ascii="Times New Roman" w:hAnsi="Times New Roman" w:cs="Times New Roman"/>
                <w:b/>
                <w:bCs/>
                <w:i/>
                <w:iCs/>
                <w:sz w:val="28"/>
                <w:szCs w:val="28"/>
                <w:lang w:val="en-GB"/>
              </w:rPr>
              <w:t xml:space="preserve"> của </w:t>
            </w:r>
            <w:r w:rsidRPr="002154E2">
              <w:rPr>
                <w:rFonts w:ascii="Times New Roman" w:hAnsi="Times New Roman" w:cs="Times New Roman"/>
                <w:b/>
                <w:bCs/>
                <w:i/>
                <w:iCs/>
                <w:sz w:val="28"/>
                <w:szCs w:val="28"/>
              </w:rPr>
              <w:t>dự thảo Nghị định)</w:t>
            </w:r>
            <w:r>
              <w:rPr>
                <w:rFonts w:ascii="Times New Roman" w:hAnsi="Times New Roman" w:cs="Times New Roman"/>
                <w:b/>
                <w:bCs/>
                <w:i/>
                <w:iCs/>
                <w:sz w:val="28"/>
                <w:szCs w:val="28"/>
              </w:rPr>
              <w:t>:</w:t>
            </w:r>
          </w:p>
          <w:p w14:paraId="0D13BC16" w14:textId="39E85469" w:rsidR="004C5771" w:rsidRPr="0027577F" w:rsidRDefault="004C5771" w:rsidP="00C05476">
            <w:pPr>
              <w:jc w:val="both"/>
              <w:rPr>
                <w:rFonts w:ascii="Times New Roman" w:hAnsi="Times New Roman" w:cs="Times New Roman"/>
                <w:sz w:val="28"/>
                <w:szCs w:val="28"/>
                <w:lang w:val="en-GB"/>
              </w:rPr>
            </w:pPr>
            <w:r w:rsidRPr="0027577F">
              <w:rPr>
                <w:rFonts w:ascii="Times New Roman" w:hAnsi="Times New Roman" w:cs="Times New Roman"/>
                <w:sz w:val="28"/>
                <w:szCs w:val="28"/>
                <w:lang w:val="en-GB"/>
              </w:rPr>
              <w:t xml:space="preserve">Nội dung </w:t>
            </w:r>
            <w:r>
              <w:rPr>
                <w:rFonts w:ascii="Times New Roman" w:hAnsi="Times New Roman" w:cs="Times New Roman"/>
                <w:sz w:val="28"/>
                <w:szCs w:val="28"/>
                <w:lang w:val="en-GB"/>
              </w:rPr>
              <w:t>về y</w:t>
            </w:r>
            <w:r w:rsidRPr="00650500">
              <w:rPr>
                <w:rFonts w:ascii="Times New Roman" w:hAnsi="Times New Roman" w:cs="Times New Roman"/>
                <w:sz w:val="28"/>
                <w:szCs w:val="28"/>
                <w:lang w:val="en-GB"/>
              </w:rPr>
              <w:t>êu cầu kiểm dịch thực vật nhập khẩu đối với cây mang theo bầu đất</w:t>
            </w:r>
            <w:r>
              <w:rPr>
                <w:rFonts w:ascii="Times New Roman" w:hAnsi="Times New Roman" w:cs="Times New Roman"/>
                <w:sz w:val="28"/>
                <w:szCs w:val="28"/>
                <w:lang w:val="en-GB"/>
              </w:rPr>
              <w:t>;</w:t>
            </w:r>
          </w:p>
        </w:tc>
        <w:tc>
          <w:tcPr>
            <w:tcW w:w="3969" w:type="dxa"/>
            <w:vMerge w:val="restart"/>
          </w:tcPr>
          <w:p w14:paraId="2B5697EC" w14:textId="77777777" w:rsidR="004C5771" w:rsidRPr="004C5771" w:rsidRDefault="004C5771" w:rsidP="00970A3E">
            <w:pPr>
              <w:pStyle w:val="Default"/>
              <w:jc w:val="both"/>
              <w:rPr>
                <w:i/>
                <w:iCs/>
                <w:sz w:val="28"/>
                <w:szCs w:val="28"/>
              </w:rPr>
            </w:pPr>
            <w:r w:rsidRPr="004C5771">
              <w:rPr>
                <w:b/>
                <w:bCs/>
                <w:sz w:val="28"/>
                <w:szCs w:val="28"/>
              </w:rPr>
              <w:t xml:space="preserve">1. </w:t>
            </w:r>
            <w:r w:rsidRPr="004C5771">
              <w:rPr>
                <w:sz w:val="28"/>
                <w:szCs w:val="28"/>
              </w:rPr>
              <w:t>Nghị quyết số 66-NQ/TW ngày 30/4/2025 của Bộ Chính trị về đổi mới công tác xây dựng và thi hành pháp luật đáp ứng yêu cầu phát triển đất nước trong kỷ nguyên mới đặt ra mục tiêu đến năm 2030: “</w:t>
            </w:r>
            <w:r w:rsidRPr="004C5771">
              <w:rPr>
                <w:b/>
                <w:bCs/>
                <w:i/>
                <w:iCs/>
                <w:sz w:val="28"/>
                <w:szCs w:val="28"/>
              </w:rPr>
              <w:t>Năm 2025, cơ bản hoàn thành việc tháo gỡ những "điểm nghẽn" do quy định pháp luật</w:t>
            </w:r>
            <w:r w:rsidRPr="004C5771">
              <w:rPr>
                <w:sz w:val="28"/>
                <w:szCs w:val="28"/>
              </w:rPr>
              <w:t xml:space="preserve">. </w:t>
            </w:r>
            <w:r w:rsidRPr="004C5771">
              <w:rPr>
                <w:i/>
                <w:iCs/>
                <w:sz w:val="28"/>
                <w:szCs w:val="28"/>
              </w:rPr>
              <w:t>Năm 2027, hoàn thành việc sửa đổi, bổ sung, ban hành mới văn bản pháp luật bảo đảm cơ sở pháp lý đồng bộ cho hoạt động của bộ máy nhà nước theo mô hình chính quyền 2 cấp…</w:t>
            </w:r>
            <w:r w:rsidRPr="004C5771">
              <w:rPr>
                <w:sz w:val="28"/>
                <w:szCs w:val="28"/>
              </w:rPr>
              <w:t xml:space="preserve">.”. Đồng </w:t>
            </w:r>
            <w:r w:rsidRPr="004C5771">
              <w:rPr>
                <w:sz w:val="28"/>
                <w:szCs w:val="28"/>
              </w:rPr>
              <w:lastRenderedPageBreak/>
              <w:t xml:space="preserve">thời yêu cầu: </w:t>
            </w:r>
            <w:r w:rsidRPr="004C5771">
              <w:rPr>
                <w:i/>
                <w:iCs/>
                <w:sz w:val="28"/>
                <w:szCs w:val="28"/>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14:paraId="49234DCA" w14:textId="7B82F373" w:rsidR="004C5771" w:rsidRPr="004C5771" w:rsidRDefault="004C5771" w:rsidP="00970A3E">
            <w:pPr>
              <w:pStyle w:val="Default"/>
              <w:jc w:val="both"/>
              <w:rPr>
                <w:b/>
                <w:bCs/>
                <w:sz w:val="28"/>
                <w:szCs w:val="28"/>
                <w:lang w:val="en-GB"/>
              </w:rPr>
            </w:pPr>
            <w:r w:rsidRPr="004C5771">
              <w:rPr>
                <w:i/>
                <w:iCs/>
                <w:sz w:val="28"/>
                <w:szCs w:val="28"/>
              </w:rPr>
              <w:t xml:space="preserve">2. Kết luận số 119-KL/TW ngày 20 tháng 01 năm 2025 của Bộ Chính trị về định hướng đổi mới, hoàn thiện quy định pháp luật yêu cầu: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w:t>
            </w:r>
            <w:r w:rsidRPr="004C5771">
              <w:rPr>
                <w:i/>
                <w:iCs/>
                <w:sz w:val="28"/>
                <w:szCs w:val="28"/>
              </w:rPr>
              <w:lastRenderedPageBreak/>
              <w:t>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p>
        </w:tc>
        <w:tc>
          <w:tcPr>
            <w:tcW w:w="4394" w:type="dxa"/>
            <w:vMerge w:val="restart"/>
          </w:tcPr>
          <w:p w14:paraId="6A6C2841" w14:textId="7944892B" w:rsidR="004C5771" w:rsidRPr="004C5771" w:rsidRDefault="004C5771" w:rsidP="004C5771">
            <w:pPr>
              <w:jc w:val="both"/>
              <w:rPr>
                <w:rFonts w:ascii="Times New Roman" w:hAnsi="Times New Roman" w:cs="Times New Roman"/>
                <w:sz w:val="28"/>
                <w:szCs w:val="28"/>
                <w:lang w:val="en-GB"/>
              </w:rPr>
            </w:pPr>
            <w:r w:rsidRPr="004C5771">
              <w:rPr>
                <w:rFonts w:ascii="Times New Roman" w:hAnsi="Times New Roman" w:cs="Times New Roman"/>
                <w:sz w:val="28"/>
                <w:szCs w:val="28"/>
                <w:lang w:val="en-GB"/>
              </w:rPr>
              <w:lastRenderedPageBreak/>
              <w:t>Nội dung dự thảo Nghị định đã thể chế phù hợp với chủ trương, đường lối của Đảng về sắp xếp tổ chức bộ máy: Tháo gỡ những "điểm nghẽn", khuyến khích sáng tạo, giải phóng toàn bộ sức sản xuất, khơi thông mọi nguồn lực để phát triển.</w:t>
            </w:r>
          </w:p>
        </w:tc>
        <w:tc>
          <w:tcPr>
            <w:tcW w:w="2471" w:type="dxa"/>
            <w:vMerge w:val="restart"/>
          </w:tcPr>
          <w:p w14:paraId="525138B4" w14:textId="77777777" w:rsidR="004C5771" w:rsidRDefault="004C5771" w:rsidP="006839BD">
            <w:pPr>
              <w:jc w:val="center"/>
              <w:rPr>
                <w:rFonts w:ascii="Times New Roman" w:hAnsi="Times New Roman" w:cs="Times New Roman"/>
                <w:b/>
                <w:bCs/>
                <w:sz w:val="28"/>
                <w:szCs w:val="28"/>
                <w:lang w:val="en-GB"/>
              </w:rPr>
            </w:pPr>
          </w:p>
        </w:tc>
      </w:tr>
      <w:tr w:rsidR="004C5771" w14:paraId="6CE24EA0" w14:textId="77777777" w:rsidTr="004C5771">
        <w:tc>
          <w:tcPr>
            <w:tcW w:w="3114" w:type="dxa"/>
          </w:tcPr>
          <w:p w14:paraId="6330333E" w14:textId="3938817A" w:rsidR="004C5771" w:rsidRDefault="004C5771" w:rsidP="00E1119D">
            <w:pPr>
              <w:jc w:val="both"/>
              <w:rPr>
                <w:rFonts w:ascii="Times New Roman" w:hAnsi="Times New Roman" w:cs="Times New Roman"/>
                <w:b/>
                <w:bCs/>
                <w:i/>
                <w:iCs/>
                <w:sz w:val="28"/>
                <w:szCs w:val="28"/>
                <w:lang w:val="en-GB"/>
              </w:rPr>
            </w:pPr>
            <w:r w:rsidRPr="006E34EF">
              <w:rPr>
                <w:rFonts w:ascii="Times New Roman" w:hAnsi="Times New Roman" w:cs="Times New Roman"/>
                <w:b/>
                <w:bCs/>
                <w:i/>
                <w:iCs/>
                <w:sz w:val="28"/>
                <w:szCs w:val="28"/>
                <w:lang w:val="en-GB"/>
              </w:rPr>
              <w:t>2. Quy định về mã số vùng trồng, mã số cơ sở đóng gói</w:t>
            </w:r>
            <w:r>
              <w:t xml:space="preserve"> </w:t>
            </w:r>
            <w:r w:rsidR="00400E1C">
              <w:t xml:space="preserve"> </w:t>
            </w:r>
            <w:r w:rsidRPr="000E13C3">
              <w:rPr>
                <w:rFonts w:ascii="Times New Roman" w:hAnsi="Times New Roman" w:cs="Times New Roman"/>
                <w:b/>
                <w:bCs/>
                <w:i/>
                <w:iCs/>
                <w:sz w:val="28"/>
                <w:szCs w:val="28"/>
                <w:lang w:val="en-GB"/>
              </w:rPr>
              <w:t xml:space="preserve">Điều </w:t>
            </w:r>
            <w:r w:rsidR="00BD3437">
              <w:rPr>
                <w:rFonts w:ascii="Times New Roman" w:hAnsi="Times New Roman" w:cs="Times New Roman"/>
                <w:b/>
                <w:bCs/>
                <w:i/>
                <w:iCs/>
                <w:sz w:val="28"/>
                <w:szCs w:val="28"/>
                <w:lang w:val="en-GB"/>
              </w:rPr>
              <w:t xml:space="preserve">6 </w:t>
            </w:r>
            <w:r>
              <w:rPr>
                <w:rFonts w:ascii="Times New Roman" w:hAnsi="Times New Roman" w:cs="Times New Roman"/>
                <w:b/>
                <w:bCs/>
                <w:i/>
                <w:iCs/>
                <w:sz w:val="28"/>
                <w:szCs w:val="28"/>
                <w:lang w:val="en-GB"/>
              </w:rPr>
              <w:t>đến Điều 1</w:t>
            </w:r>
            <w:r w:rsidR="00BD3437">
              <w:rPr>
                <w:rFonts w:ascii="Times New Roman" w:hAnsi="Times New Roman" w:cs="Times New Roman"/>
                <w:b/>
                <w:bCs/>
                <w:i/>
                <w:iCs/>
                <w:sz w:val="28"/>
                <w:szCs w:val="28"/>
                <w:lang w:val="en-GB"/>
              </w:rPr>
              <w:t>7</w:t>
            </w:r>
            <w:r w:rsidRPr="000E13C3">
              <w:rPr>
                <w:rFonts w:ascii="Times New Roman" w:hAnsi="Times New Roman" w:cs="Times New Roman"/>
                <w:b/>
                <w:bCs/>
                <w:i/>
                <w:iCs/>
                <w:sz w:val="28"/>
                <w:szCs w:val="28"/>
                <w:lang w:val="en-GB"/>
              </w:rPr>
              <w:t xml:space="preserve"> của dự thảo Nghị định)</w:t>
            </w:r>
            <w:r>
              <w:rPr>
                <w:rFonts w:ascii="Times New Roman" w:hAnsi="Times New Roman" w:cs="Times New Roman"/>
                <w:b/>
                <w:bCs/>
                <w:i/>
                <w:iCs/>
                <w:sz w:val="28"/>
                <w:szCs w:val="28"/>
                <w:lang w:val="en-GB"/>
              </w:rPr>
              <w:t>:</w:t>
            </w:r>
          </w:p>
          <w:p w14:paraId="7BDA60C5" w14:textId="69BBB9BE" w:rsidR="004C5771" w:rsidRPr="00D4056D" w:rsidRDefault="004C5771" w:rsidP="00E1119D">
            <w:pPr>
              <w:jc w:val="both"/>
              <w:rPr>
                <w:rFonts w:ascii="Times New Roman" w:hAnsi="Times New Roman" w:cs="Times New Roman"/>
                <w:b/>
                <w:bCs/>
                <w:sz w:val="28"/>
                <w:szCs w:val="28"/>
                <w:lang w:val="en-GB"/>
              </w:rPr>
            </w:pPr>
            <w:r w:rsidRPr="0027577F">
              <w:rPr>
                <w:rFonts w:ascii="Times New Roman" w:hAnsi="Times New Roman" w:cs="Times New Roman"/>
                <w:sz w:val="28"/>
                <w:szCs w:val="28"/>
                <w:lang w:val="en-GB"/>
              </w:rPr>
              <w:lastRenderedPageBreak/>
              <w:t xml:space="preserve">Nội dung </w:t>
            </w:r>
            <w:r>
              <w:rPr>
                <w:rFonts w:ascii="Times New Roman" w:hAnsi="Times New Roman" w:cs="Times New Roman"/>
                <w:sz w:val="28"/>
                <w:szCs w:val="28"/>
                <w:lang w:val="en-GB"/>
              </w:rPr>
              <w:t>v</w:t>
            </w:r>
            <w:r w:rsidRPr="004142B9">
              <w:rPr>
                <w:rFonts w:ascii="Times New Roman" w:hAnsi="Times New Roman" w:cs="Times New Roman"/>
                <w:sz w:val="28"/>
                <w:szCs w:val="28"/>
                <w:lang w:val="en-GB"/>
              </w:rPr>
              <w:t>ề quản lý và cấp mã số vùng trồng, mã số cơ sở đóng gói</w:t>
            </w:r>
          </w:p>
          <w:p w14:paraId="41FC481B" w14:textId="1A253B0E" w:rsidR="004C5771" w:rsidRPr="006E34EF" w:rsidRDefault="004C5771" w:rsidP="006E34EF">
            <w:pPr>
              <w:rPr>
                <w:rFonts w:ascii="Times New Roman" w:hAnsi="Times New Roman" w:cs="Times New Roman"/>
                <w:b/>
                <w:bCs/>
                <w:i/>
                <w:iCs/>
                <w:sz w:val="28"/>
                <w:szCs w:val="28"/>
                <w:lang w:val="en-GB"/>
              </w:rPr>
            </w:pPr>
          </w:p>
        </w:tc>
        <w:tc>
          <w:tcPr>
            <w:tcW w:w="3969" w:type="dxa"/>
            <w:vMerge/>
          </w:tcPr>
          <w:p w14:paraId="06670D34" w14:textId="77777777" w:rsidR="004C5771" w:rsidRDefault="004C5771" w:rsidP="006839BD">
            <w:pPr>
              <w:jc w:val="center"/>
              <w:rPr>
                <w:rFonts w:ascii="Times New Roman" w:hAnsi="Times New Roman" w:cs="Times New Roman"/>
                <w:b/>
                <w:bCs/>
                <w:sz w:val="28"/>
                <w:szCs w:val="28"/>
                <w:lang w:val="en-GB"/>
              </w:rPr>
            </w:pPr>
          </w:p>
        </w:tc>
        <w:tc>
          <w:tcPr>
            <w:tcW w:w="4394" w:type="dxa"/>
            <w:vMerge/>
          </w:tcPr>
          <w:p w14:paraId="3A722BC1" w14:textId="77777777" w:rsidR="004C5771" w:rsidRDefault="004C5771" w:rsidP="006839BD">
            <w:pPr>
              <w:jc w:val="center"/>
              <w:rPr>
                <w:rFonts w:ascii="Times New Roman" w:hAnsi="Times New Roman" w:cs="Times New Roman"/>
                <w:b/>
                <w:bCs/>
                <w:sz w:val="28"/>
                <w:szCs w:val="28"/>
                <w:lang w:val="en-GB"/>
              </w:rPr>
            </w:pPr>
          </w:p>
        </w:tc>
        <w:tc>
          <w:tcPr>
            <w:tcW w:w="2471" w:type="dxa"/>
            <w:vMerge/>
          </w:tcPr>
          <w:p w14:paraId="490556DE" w14:textId="77777777" w:rsidR="004C5771" w:rsidRDefault="004C5771" w:rsidP="006839BD">
            <w:pPr>
              <w:jc w:val="center"/>
              <w:rPr>
                <w:rFonts w:ascii="Times New Roman" w:hAnsi="Times New Roman" w:cs="Times New Roman"/>
                <w:b/>
                <w:bCs/>
                <w:sz w:val="28"/>
                <w:szCs w:val="28"/>
                <w:lang w:val="en-GB"/>
              </w:rPr>
            </w:pPr>
          </w:p>
        </w:tc>
      </w:tr>
    </w:tbl>
    <w:p w14:paraId="4588FEBE" w14:textId="77777777" w:rsidR="00A266D2" w:rsidRDefault="00A266D2" w:rsidP="006839BD">
      <w:pPr>
        <w:spacing w:after="0"/>
        <w:ind w:firstLine="720"/>
        <w:jc w:val="center"/>
        <w:rPr>
          <w:rFonts w:ascii="Times New Roman" w:hAnsi="Times New Roman" w:cs="Times New Roman"/>
          <w:b/>
          <w:bCs/>
          <w:sz w:val="28"/>
          <w:szCs w:val="28"/>
          <w:lang w:val="en-GB"/>
        </w:rPr>
      </w:pPr>
    </w:p>
    <w:p w14:paraId="5BD70CB8" w14:textId="2486B085" w:rsidR="00A81F5D" w:rsidRDefault="00A81F5D" w:rsidP="00BE364E">
      <w:pPr>
        <w:widowControl w:val="0"/>
        <w:spacing w:after="0" w:line="240" w:lineRule="auto"/>
        <w:ind w:firstLine="567"/>
        <w:rPr>
          <w:rFonts w:ascii="Times New Roman" w:eastAsia="Microsoft Sans Serif" w:hAnsi="Times New Roman" w:cs="Times New Roman"/>
          <w:b/>
          <w:bCs/>
          <w:color w:val="000000"/>
          <w:kern w:val="0"/>
          <w:sz w:val="28"/>
          <w:szCs w:val="28"/>
          <w:lang w:val="en-GB" w:eastAsia="vi-VN"/>
          <w14:ligatures w14:val="none"/>
        </w:rPr>
      </w:pPr>
      <w:r w:rsidRPr="00A81F5D">
        <w:rPr>
          <w:rFonts w:ascii="Times New Roman" w:eastAsia="Microsoft Sans Serif" w:hAnsi="Times New Roman" w:cs="Times New Roman"/>
          <w:b/>
          <w:bCs/>
          <w:color w:val="000000"/>
          <w:kern w:val="0"/>
          <w:sz w:val="28"/>
          <w:szCs w:val="28"/>
          <w:lang w:val="en-GB" w:eastAsia="vi-VN"/>
          <w14:ligatures w14:val="none"/>
        </w:rPr>
        <w:t xml:space="preserve">2. </w:t>
      </w:r>
      <w:r w:rsidR="00440ECA" w:rsidRPr="00440ECA">
        <w:rPr>
          <w:rFonts w:ascii="Times New Roman" w:eastAsia="Microsoft Sans Serif" w:hAnsi="Times New Roman" w:cs="Times New Roman"/>
          <w:b/>
          <w:bCs/>
          <w:color w:val="000000"/>
          <w:kern w:val="0"/>
          <w:sz w:val="28"/>
          <w:szCs w:val="28"/>
          <w:lang w:val="en-GB" w:eastAsia="vi-VN"/>
          <w14:ligatures w14:val="none"/>
        </w:rPr>
        <w:t>Văn bản quy phạm pháp luật có liên quan đến dự thảo Nghị định</w:t>
      </w:r>
    </w:p>
    <w:p w14:paraId="5227DB08" w14:textId="77777777" w:rsidR="00D47934" w:rsidRDefault="00D47934" w:rsidP="00BE364E">
      <w:pPr>
        <w:widowControl w:val="0"/>
        <w:spacing w:after="0" w:line="240" w:lineRule="auto"/>
        <w:ind w:firstLine="567"/>
        <w:rPr>
          <w:rFonts w:ascii="Times New Roman" w:eastAsia="Microsoft Sans Serif" w:hAnsi="Times New Roman" w:cs="Times New Roman"/>
          <w:b/>
          <w:bCs/>
          <w:color w:val="000000"/>
          <w:kern w:val="0"/>
          <w:sz w:val="28"/>
          <w:szCs w:val="28"/>
          <w:lang w:val="en-GB" w:eastAsia="vi-VN"/>
          <w14:ligatures w14:val="none"/>
        </w:rPr>
      </w:pPr>
    </w:p>
    <w:tbl>
      <w:tblPr>
        <w:tblW w:w="526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45"/>
        <w:gridCol w:w="3968"/>
        <w:gridCol w:w="4394"/>
        <w:gridCol w:w="2789"/>
      </w:tblGrid>
      <w:tr w:rsidR="00D47934" w:rsidRPr="00D47934" w14:paraId="75C17AED" w14:textId="77777777" w:rsidTr="00BE364E">
        <w:tc>
          <w:tcPr>
            <w:tcW w:w="1206" w:type="pct"/>
            <w:shd w:val="clear" w:color="auto" w:fill="FFFFFF"/>
            <w:vAlign w:val="center"/>
          </w:tcPr>
          <w:p w14:paraId="1A6C663B" w14:textId="77777777" w:rsidR="00D47934" w:rsidRPr="00400E1C" w:rsidRDefault="00D47934" w:rsidP="00D47934">
            <w:pPr>
              <w:widowControl w:val="0"/>
              <w:spacing w:after="0" w:line="240" w:lineRule="auto"/>
              <w:ind w:right="140"/>
              <w:jc w:val="center"/>
              <w:rPr>
                <w:rFonts w:ascii="Times New Roman" w:eastAsia="Microsoft Sans Serif" w:hAnsi="Times New Roman" w:cs="Times New Roman"/>
                <w:b/>
                <w:bCs/>
                <w:color w:val="000000"/>
                <w:kern w:val="0"/>
                <w:sz w:val="28"/>
                <w:szCs w:val="28"/>
                <w:lang w:eastAsia="vi-VN"/>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 xml:space="preserve">CHÍNH SÁCH/ QUY ĐỊNH </w:t>
            </w:r>
          </w:p>
          <w:p w14:paraId="4B9A9DC7" w14:textId="77777777" w:rsidR="00D47934" w:rsidRPr="00400E1C" w:rsidRDefault="00D47934" w:rsidP="00D47934">
            <w:pPr>
              <w:widowControl w:val="0"/>
              <w:spacing w:after="0" w:line="240" w:lineRule="auto"/>
              <w:ind w:right="140"/>
              <w:jc w:val="center"/>
              <w:rPr>
                <w:rFonts w:ascii="Times New Roman" w:eastAsia="Microsoft Sans Serif" w:hAnsi="Times New Roman" w:cs="Times New Roman"/>
                <w:kern w:val="0"/>
                <w:sz w:val="28"/>
                <w:szCs w:val="28"/>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 xml:space="preserve">CỦA DỰ THẢO </w:t>
            </w:r>
            <w:r w:rsidRPr="00400E1C">
              <w:rPr>
                <w:rFonts w:ascii="Times New Roman" w:eastAsia="Microsoft Sans Serif" w:hAnsi="Times New Roman" w:cs="Times New Roman"/>
                <w:b/>
                <w:bCs/>
                <w:color w:val="000000"/>
                <w:kern w:val="0"/>
                <w:sz w:val="28"/>
                <w:szCs w:val="28"/>
                <w:lang w:eastAsia="vi-VN"/>
                <w14:ligatures w14:val="none"/>
              </w:rPr>
              <w:t>NGHỊ ĐỊNH</w:t>
            </w:r>
          </w:p>
        </w:tc>
        <w:tc>
          <w:tcPr>
            <w:tcW w:w="1350" w:type="pct"/>
            <w:shd w:val="clear" w:color="auto" w:fill="FFFFFF"/>
            <w:vAlign w:val="center"/>
          </w:tcPr>
          <w:p w14:paraId="05A3CBEA" w14:textId="77777777" w:rsidR="00D47934" w:rsidRPr="00400E1C" w:rsidRDefault="00D47934" w:rsidP="00D47934">
            <w:pPr>
              <w:widowControl w:val="0"/>
              <w:spacing w:after="0" w:line="240" w:lineRule="auto"/>
              <w:ind w:right="140"/>
              <w:jc w:val="center"/>
              <w:rPr>
                <w:rFonts w:ascii="Times New Roman" w:eastAsia="Microsoft Sans Serif" w:hAnsi="Times New Roman" w:cs="Times New Roman"/>
                <w:b/>
                <w:bCs/>
                <w:color w:val="000000"/>
                <w:kern w:val="0"/>
                <w:sz w:val="28"/>
                <w:szCs w:val="28"/>
                <w:lang w:eastAsia="vi-VN"/>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 xml:space="preserve">QUY ĐỊNH CỦA PHÁP LUẬT HIỆN HÀNH </w:t>
            </w:r>
          </w:p>
          <w:p w14:paraId="77D283B5" w14:textId="77777777" w:rsidR="00D47934" w:rsidRPr="00400E1C" w:rsidRDefault="00D47934" w:rsidP="00D47934">
            <w:pPr>
              <w:widowControl w:val="0"/>
              <w:spacing w:after="0" w:line="240" w:lineRule="auto"/>
              <w:ind w:right="140"/>
              <w:jc w:val="center"/>
              <w:rPr>
                <w:rFonts w:ascii="Times New Roman" w:eastAsia="Microsoft Sans Serif" w:hAnsi="Times New Roman" w:cs="Times New Roman"/>
                <w:kern w:val="0"/>
                <w:sz w:val="28"/>
                <w:szCs w:val="28"/>
                <w:lang w:val="vi-VN"/>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CÓ LIÊN QUAN</w:t>
            </w:r>
          </w:p>
        </w:tc>
        <w:tc>
          <w:tcPr>
            <w:tcW w:w="1495" w:type="pct"/>
            <w:shd w:val="clear" w:color="auto" w:fill="FFFFFF"/>
            <w:vAlign w:val="center"/>
          </w:tcPr>
          <w:p w14:paraId="62139D54" w14:textId="77777777" w:rsidR="00D47934" w:rsidRPr="00400E1C" w:rsidRDefault="00D47934" w:rsidP="00D47934">
            <w:pPr>
              <w:widowControl w:val="0"/>
              <w:spacing w:after="0" w:line="240" w:lineRule="auto"/>
              <w:jc w:val="center"/>
              <w:rPr>
                <w:rFonts w:ascii="Times New Roman" w:eastAsia="Microsoft Sans Serif" w:hAnsi="Times New Roman" w:cs="Times New Roman"/>
                <w:b/>
                <w:bCs/>
                <w:color w:val="000000"/>
                <w:kern w:val="0"/>
                <w:sz w:val="28"/>
                <w:szCs w:val="28"/>
                <w:lang w:eastAsia="vi-VN"/>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ĐÁNH GIÁ</w:t>
            </w:r>
          </w:p>
          <w:p w14:paraId="258792FB" w14:textId="77777777" w:rsidR="00D47934" w:rsidRPr="00400E1C" w:rsidRDefault="00D47934" w:rsidP="00D47934">
            <w:pPr>
              <w:widowControl w:val="0"/>
              <w:spacing w:after="0" w:line="240" w:lineRule="auto"/>
              <w:jc w:val="center"/>
              <w:rPr>
                <w:rFonts w:ascii="Times New Roman" w:eastAsia="Microsoft Sans Serif" w:hAnsi="Times New Roman" w:cs="Times New Roman"/>
                <w:kern w:val="0"/>
                <w:sz w:val="28"/>
                <w:szCs w:val="28"/>
                <w:lang w:val="vi-VN"/>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(Tính hợp hiến, tính hợp pháp, t</w:t>
            </w:r>
            <w:r w:rsidRPr="00400E1C">
              <w:rPr>
                <w:rFonts w:ascii="Times New Roman" w:eastAsia="Microsoft Sans Serif" w:hAnsi="Times New Roman" w:cs="Times New Roman"/>
                <w:b/>
                <w:bCs/>
                <w:color w:val="000000"/>
                <w:kern w:val="0"/>
                <w:sz w:val="28"/>
                <w:szCs w:val="28"/>
                <w:lang w:eastAsia="vi-VN"/>
                <w14:ligatures w14:val="none"/>
              </w:rPr>
              <w:t>í</w:t>
            </w:r>
            <w:r w:rsidRPr="00400E1C">
              <w:rPr>
                <w:rFonts w:ascii="Times New Roman" w:eastAsia="Microsoft Sans Serif" w:hAnsi="Times New Roman" w:cs="Times New Roman"/>
                <w:b/>
                <w:bCs/>
                <w:color w:val="000000"/>
                <w:kern w:val="0"/>
                <w:sz w:val="28"/>
                <w:szCs w:val="28"/>
                <w:lang w:val="vi-VN" w:eastAsia="vi-VN"/>
                <w14:ligatures w14:val="none"/>
              </w:rPr>
              <w:t xml:space="preserve">nh thống nhất của dự thảo </w:t>
            </w:r>
            <w:r w:rsidRPr="00400E1C">
              <w:rPr>
                <w:rFonts w:ascii="Times New Roman" w:eastAsia="Microsoft Sans Serif" w:hAnsi="Times New Roman" w:cs="Times New Roman"/>
                <w:b/>
                <w:bCs/>
                <w:color w:val="000000"/>
                <w:kern w:val="0"/>
                <w:sz w:val="28"/>
                <w:szCs w:val="28"/>
                <w:lang w:eastAsia="vi-VN"/>
                <w14:ligatures w14:val="none"/>
              </w:rPr>
              <w:t>Nghị định</w:t>
            </w:r>
            <w:r w:rsidRPr="00400E1C">
              <w:rPr>
                <w:rFonts w:ascii="Times New Roman" w:eastAsia="Microsoft Sans Serif" w:hAnsi="Times New Roman" w:cs="Times New Roman"/>
                <w:b/>
                <w:bCs/>
                <w:color w:val="000000"/>
                <w:kern w:val="0"/>
                <w:sz w:val="28"/>
                <w:szCs w:val="28"/>
                <w:lang w:val="vi-VN" w:eastAsia="vi-VN"/>
                <w14:ligatures w14:val="none"/>
              </w:rPr>
              <w:t>)</w:t>
            </w:r>
          </w:p>
        </w:tc>
        <w:tc>
          <w:tcPr>
            <w:tcW w:w="949" w:type="pct"/>
            <w:shd w:val="clear" w:color="auto" w:fill="FFFFFF"/>
            <w:vAlign w:val="center"/>
          </w:tcPr>
          <w:p w14:paraId="5D1E7D80" w14:textId="3E32013F" w:rsidR="00D47934" w:rsidRPr="00400E1C" w:rsidRDefault="00D47934" w:rsidP="00D47934">
            <w:pPr>
              <w:widowControl w:val="0"/>
              <w:spacing w:after="0" w:line="240" w:lineRule="auto"/>
              <w:jc w:val="center"/>
              <w:rPr>
                <w:rFonts w:ascii="Times New Roman" w:eastAsia="Microsoft Sans Serif" w:hAnsi="Times New Roman" w:cs="Times New Roman"/>
                <w:kern w:val="0"/>
                <w:sz w:val="28"/>
                <w:szCs w:val="28"/>
                <w:lang w:val="vi-VN"/>
                <w14:ligatures w14:val="none"/>
              </w:rPr>
            </w:pPr>
            <w:r w:rsidRPr="00400E1C">
              <w:rPr>
                <w:rFonts w:ascii="Times New Roman" w:eastAsia="Microsoft Sans Serif" w:hAnsi="Times New Roman" w:cs="Times New Roman"/>
                <w:b/>
                <w:bCs/>
                <w:color w:val="000000"/>
                <w:kern w:val="0"/>
                <w:sz w:val="28"/>
                <w:szCs w:val="28"/>
                <w:lang w:val="vi-VN" w:eastAsia="vi-VN"/>
                <w14:ligatures w14:val="none"/>
              </w:rPr>
              <w:t>Đ</w:t>
            </w:r>
            <w:r w:rsidR="00BE364E" w:rsidRPr="00400E1C">
              <w:rPr>
                <w:rFonts w:ascii="Times New Roman" w:eastAsia="Microsoft Sans Serif" w:hAnsi="Times New Roman" w:cs="Times New Roman"/>
                <w:b/>
                <w:bCs/>
                <w:color w:val="000000"/>
                <w:kern w:val="0"/>
                <w:sz w:val="28"/>
                <w:szCs w:val="28"/>
                <w:lang w:eastAsia="vi-VN"/>
                <w14:ligatures w14:val="none"/>
              </w:rPr>
              <w:t>ề</w:t>
            </w:r>
            <w:r w:rsidR="00BE364E" w:rsidRPr="00400E1C">
              <w:rPr>
                <w:rFonts w:ascii="Times New Roman" w:eastAsia="Microsoft Sans Serif" w:hAnsi="Times New Roman" w:cs="Times New Roman"/>
                <w:b/>
                <w:bCs/>
                <w:color w:val="000000"/>
                <w:kern w:val="0"/>
                <w:sz w:val="28"/>
                <w:szCs w:val="28"/>
                <w:lang w:val="vi-VN" w:eastAsia="vi-VN"/>
                <w14:ligatures w14:val="none"/>
              </w:rPr>
              <w:t xml:space="preserve"> xuất xử lý</w:t>
            </w:r>
          </w:p>
        </w:tc>
      </w:tr>
      <w:tr w:rsidR="00D47934" w:rsidRPr="00D47934" w14:paraId="0181B757" w14:textId="77777777" w:rsidTr="004C3059">
        <w:tc>
          <w:tcPr>
            <w:tcW w:w="5000" w:type="pct"/>
            <w:gridSpan w:val="4"/>
            <w:shd w:val="clear" w:color="auto" w:fill="FFFFFF"/>
            <w:vAlign w:val="center"/>
          </w:tcPr>
          <w:p w14:paraId="1A95D7BA" w14:textId="2EE14DE6" w:rsidR="00D47934" w:rsidRPr="00400E1C" w:rsidRDefault="00C31D24" w:rsidP="00C31D24">
            <w:pPr>
              <w:widowControl w:val="0"/>
              <w:spacing w:after="0" w:line="240" w:lineRule="auto"/>
              <w:ind w:right="140"/>
              <w:jc w:val="both"/>
              <w:rPr>
                <w:rFonts w:ascii="Times New Roman" w:eastAsia="Microsoft Sans Serif" w:hAnsi="Times New Roman" w:cs="Times New Roman"/>
                <w:b/>
                <w:bCs/>
                <w:kern w:val="0"/>
                <w:sz w:val="28"/>
                <w:szCs w:val="28"/>
                <w14:ligatures w14:val="none"/>
              </w:rPr>
            </w:pPr>
            <w:r w:rsidRPr="00400E1C">
              <w:rPr>
                <w:rFonts w:ascii="Times New Roman" w:eastAsia="Microsoft Sans Serif" w:hAnsi="Times New Roman" w:cs="Times New Roman"/>
                <w:b/>
                <w:bCs/>
                <w:kern w:val="0"/>
                <w:sz w:val="28"/>
                <w:szCs w:val="28"/>
                <w14:ligatures w14:val="none"/>
              </w:rPr>
              <w:t>NỘI DUNG VỀ THÁO GỠ ĐIỂM NGHẼN</w:t>
            </w:r>
          </w:p>
        </w:tc>
      </w:tr>
      <w:tr w:rsidR="00D47934" w:rsidRPr="00D47934" w14:paraId="2940C2CD" w14:textId="77777777" w:rsidTr="00BE364E">
        <w:tc>
          <w:tcPr>
            <w:tcW w:w="1206" w:type="pct"/>
            <w:shd w:val="clear" w:color="auto" w:fill="FFFFFF"/>
          </w:tcPr>
          <w:p w14:paraId="2A2C544F" w14:textId="31CDED02" w:rsidR="00D47934" w:rsidRPr="00400E1C" w:rsidRDefault="000113BA" w:rsidP="00D47934">
            <w:pPr>
              <w:widowControl w:val="0"/>
              <w:spacing w:after="0" w:line="240" w:lineRule="auto"/>
              <w:ind w:right="140"/>
              <w:jc w:val="both"/>
              <w:rPr>
                <w:rFonts w:ascii="Times New Roman" w:eastAsia="Microsoft Sans Serif" w:hAnsi="Times New Roman" w:cs="Times New Roman"/>
                <w:kern w:val="0"/>
                <w:sz w:val="28"/>
                <w:szCs w:val="28"/>
                <w:lang w:val="en-GB"/>
                <w14:ligatures w14:val="none"/>
              </w:rPr>
            </w:pPr>
            <w:r w:rsidRPr="00400E1C">
              <w:rPr>
                <w:rFonts w:ascii="Times New Roman" w:eastAsia="Microsoft Sans Serif" w:hAnsi="Times New Roman" w:cs="Times New Roman"/>
                <w:kern w:val="0"/>
                <w:sz w:val="28"/>
                <w:szCs w:val="28"/>
                <w:lang w:val="en-GB"/>
                <w14:ligatures w14:val="none"/>
              </w:rPr>
              <w:t xml:space="preserve">1. Quy định chi tiết </w:t>
            </w:r>
            <w:r w:rsidR="00CF7FDA" w:rsidRPr="00400E1C">
              <w:rPr>
                <w:rFonts w:ascii="Times New Roman" w:eastAsia="Microsoft Sans Serif" w:hAnsi="Times New Roman" w:cs="Times New Roman"/>
                <w:kern w:val="0"/>
                <w:sz w:val="28"/>
                <w:szCs w:val="28"/>
                <w:lang w:val="en-GB"/>
                <w14:ligatures w14:val="none"/>
              </w:rPr>
              <w:t xml:space="preserve">khoản 2 Điều 2 </w:t>
            </w:r>
            <w:r w:rsidR="00400E1C" w:rsidRPr="00400E1C">
              <w:rPr>
                <w:rFonts w:ascii="Times New Roman" w:eastAsia="Microsoft Sans Serif" w:hAnsi="Times New Roman" w:cs="Times New Roman"/>
                <w:kern w:val="0"/>
                <w:sz w:val="28"/>
                <w:szCs w:val="28"/>
                <w:lang w:val="en-GB"/>
                <w14:ligatures w14:val="none"/>
              </w:rPr>
              <w:t xml:space="preserve">và khoản 6 Điều 15 </w:t>
            </w:r>
            <w:r w:rsidR="00CF7FDA" w:rsidRPr="00400E1C">
              <w:rPr>
                <w:rFonts w:ascii="Times New Roman" w:eastAsia="Microsoft Sans Serif" w:hAnsi="Times New Roman" w:cs="Times New Roman"/>
                <w:kern w:val="0"/>
                <w:sz w:val="28"/>
                <w:szCs w:val="28"/>
                <w:lang w:val="en-GB"/>
                <w14:ligatures w14:val="none"/>
              </w:rPr>
              <w:t>Luật sửa đổi, bổ sung một số điều của 15 Luật trong lĩnh vực nông nghiệp và môi trường</w:t>
            </w:r>
            <w:r w:rsidR="00400E1C" w:rsidRPr="00400E1C">
              <w:rPr>
                <w:rFonts w:ascii="Times New Roman" w:eastAsia="Microsoft Sans Serif" w:hAnsi="Times New Roman" w:cs="Times New Roman"/>
                <w:kern w:val="0"/>
                <w:sz w:val="28"/>
                <w:szCs w:val="28"/>
                <w:lang w:val="en-GB"/>
                <w14:ligatures w14:val="none"/>
              </w:rPr>
              <w:t>:</w:t>
            </w:r>
          </w:p>
          <w:p w14:paraId="58608D68" w14:textId="38CEECA7" w:rsidR="00400E1C" w:rsidRPr="00400E1C" w:rsidRDefault="00400E1C" w:rsidP="008D68D7">
            <w:pPr>
              <w:widowControl w:val="0"/>
              <w:spacing w:after="0" w:line="240" w:lineRule="auto"/>
              <w:jc w:val="both"/>
              <w:rPr>
                <w:rFonts w:ascii="Times New Roman" w:eastAsia="Microsoft Sans Serif" w:hAnsi="Times New Roman" w:cs="Times New Roman"/>
                <w:kern w:val="0"/>
                <w:sz w:val="28"/>
                <w:szCs w:val="28"/>
                <w:lang w:val="en-GB"/>
                <w14:ligatures w14:val="none"/>
              </w:rPr>
            </w:pPr>
            <w:r w:rsidRPr="00400E1C">
              <w:rPr>
                <w:rFonts w:ascii="Times New Roman" w:eastAsia="Microsoft Sans Serif" w:hAnsi="Times New Roman" w:cs="Times New Roman"/>
                <w:kern w:val="0"/>
                <w:sz w:val="28"/>
                <w:szCs w:val="28"/>
                <w:lang w:val="en-GB"/>
                <w14:ligatures w14:val="none"/>
              </w:rPr>
              <w:lastRenderedPageBreak/>
              <w:t>- Quy định nhập khẩu đối với cây mang theo bầu đất;</w:t>
            </w:r>
          </w:p>
          <w:p w14:paraId="4A89E671" w14:textId="27BF119B" w:rsidR="00400E1C" w:rsidRPr="00400E1C" w:rsidRDefault="00400E1C" w:rsidP="008D68D7">
            <w:pPr>
              <w:widowControl w:val="0"/>
              <w:spacing w:after="0" w:line="240" w:lineRule="auto"/>
              <w:jc w:val="both"/>
              <w:rPr>
                <w:rFonts w:ascii="Times New Roman" w:eastAsia="Microsoft Sans Serif" w:hAnsi="Times New Roman" w:cs="Times New Roman"/>
                <w:kern w:val="0"/>
                <w:sz w:val="28"/>
                <w:szCs w:val="28"/>
                <w:lang w:val="en-GB"/>
                <w14:ligatures w14:val="none"/>
              </w:rPr>
            </w:pPr>
            <w:r w:rsidRPr="00400E1C">
              <w:rPr>
                <w:rFonts w:ascii="Times New Roman" w:hAnsi="Times New Roman" w:cs="Times New Roman"/>
                <w:b/>
                <w:bCs/>
                <w:i/>
                <w:iCs/>
                <w:sz w:val="28"/>
                <w:szCs w:val="28"/>
                <w:lang w:val="en-GB"/>
              </w:rPr>
              <w:t xml:space="preserve">- </w:t>
            </w:r>
            <w:r w:rsidRPr="00BD3437">
              <w:rPr>
                <w:rFonts w:ascii="Times New Roman" w:hAnsi="Times New Roman" w:cs="Times New Roman"/>
                <w:sz w:val="28"/>
                <w:szCs w:val="28"/>
                <w:lang w:val="en-GB"/>
              </w:rPr>
              <w:t>Quy định về mã số vùng trồng, mã số cơ sở đóng gói</w:t>
            </w:r>
            <w:r w:rsidR="00BD3437">
              <w:rPr>
                <w:rFonts w:ascii="Times New Roman" w:hAnsi="Times New Roman" w:cs="Times New Roman"/>
                <w:sz w:val="28"/>
                <w:szCs w:val="28"/>
                <w:lang w:val="en-GB"/>
              </w:rPr>
              <w:t>.</w:t>
            </w:r>
            <w:r w:rsidRPr="00400E1C">
              <w:rPr>
                <w:sz w:val="28"/>
                <w:szCs w:val="28"/>
              </w:rPr>
              <w:t xml:space="preserve">  </w:t>
            </w:r>
          </w:p>
        </w:tc>
        <w:tc>
          <w:tcPr>
            <w:tcW w:w="1350" w:type="pct"/>
            <w:shd w:val="clear" w:color="auto" w:fill="FFFFFF"/>
            <w:vAlign w:val="center"/>
          </w:tcPr>
          <w:p w14:paraId="04F1C380" w14:textId="46CFF8C7" w:rsidR="00684DEE" w:rsidRPr="003236C2" w:rsidRDefault="00A116D4" w:rsidP="008D68D7">
            <w:pPr>
              <w:widowControl w:val="0"/>
              <w:tabs>
                <w:tab w:val="left" w:pos="709"/>
                <w:tab w:val="left" w:pos="1134"/>
              </w:tabs>
              <w:spacing w:after="0" w:line="240" w:lineRule="auto"/>
              <w:ind w:right="57"/>
              <w:jc w:val="both"/>
              <w:rPr>
                <w:rFonts w:ascii="Times New Roman" w:eastAsia="Microsoft Sans Serif" w:hAnsi="Times New Roman" w:cs="Times New Roman"/>
                <w:b/>
                <w:iCs/>
                <w:color w:val="000000"/>
                <w:kern w:val="0"/>
                <w:sz w:val="28"/>
                <w:szCs w:val="28"/>
                <w:lang w:eastAsia="vi-VN"/>
                <w14:ligatures w14:val="none"/>
              </w:rPr>
            </w:pPr>
            <w:r w:rsidRPr="003236C2">
              <w:rPr>
                <w:rFonts w:ascii="Times New Roman" w:eastAsia="Microsoft Sans Serif" w:hAnsi="Times New Roman" w:cs="Times New Roman"/>
                <w:b/>
                <w:iCs/>
                <w:color w:val="000000"/>
                <w:kern w:val="0"/>
                <w:sz w:val="28"/>
                <w:szCs w:val="28"/>
                <w:lang w:eastAsia="vi-VN"/>
                <w14:ligatures w14:val="none"/>
              </w:rPr>
              <w:lastRenderedPageBreak/>
              <w:t>1</w:t>
            </w:r>
            <w:r w:rsidR="00B91E5F" w:rsidRPr="003236C2">
              <w:rPr>
                <w:rFonts w:ascii="Times New Roman" w:eastAsia="Microsoft Sans Serif" w:hAnsi="Times New Roman" w:cs="Times New Roman"/>
                <w:b/>
                <w:iCs/>
                <w:color w:val="000000"/>
                <w:kern w:val="0"/>
                <w:sz w:val="28"/>
                <w:szCs w:val="28"/>
                <w:lang w:eastAsia="vi-VN"/>
                <w14:ligatures w14:val="none"/>
              </w:rPr>
              <w:t>. Khoản 5 Điều 13</w:t>
            </w:r>
            <w:r w:rsidRPr="003236C2">
              <w:rPr>
                <w:rFonts w:ascii="Times New Roman" w:eastAsia="Microsoft Sans Serif" w:hAnsi="Times New Roman" w:cs="Times New Roman"/>
                <w:b/>
                <w:iCs/>
                <w:color w:val="000000"/>
                <w:kern w:val="0"/>
                <w:sz w:val="28"/>
                <w:szCs w:val="28"/>
                <w:lang w:eastAsia="vi-VN"/>
                <w14:ligatures w14:val="none"/>
              </w:rPr>
              <w:t xml:space="preserve"> </w:t>
            </w:r>
            <w:r w:rsidR="00CA49C9" w:rsidRPr="003236C2">
              <w:rPr>
                <w:rFonts w:ascii="Times New Roman" w:eastAsia="Microsoft Sans Serif" w:hAnsi="Times New Roman" w:cs="Times New Roman"/>
                <w:b/>
                <w:iCs/>
                <w:color w:val="000000"/>
                <w:kern w:val="0"/>
                <w:sz w:val="28"/>
                <w:szCs w:val="28"/>
                <w:lang w:eastAsia="vi-VN"/>
                <w14:ligatures w14:val="none"/>
              </w:rPr>
              <w:t>Luật Bảo vệ và kiểm dịch thực vật năm 2013</w:t>
            </w:r>
            <w:r w:rsidR="00681EE5" w:rsidRPr="003236C2">
              <w:rPr>
                <w:rFonts w:ascii="Times New Roman" w:eastAsia="Microsoft Sans Serif" w:hAnsi="Times New Roman" w:cs="Times New Roman"/>
                <w:b/>
                <w:iCs/>
                <w:color w:val="000000"/>
                <w:kern w:val="0"/>
                <w:sz w:val="28"/>
                <w:szCs w:val="28"/>
                <w:lang w:eastAsia="vi-VN"/>
                <w14:ligatures w14:val="none"/>
              </w:rPr>
              <w:t xml:space="preserve"> </w:t>
            </w:r>
            <w:r w:rsidR="003236C2" w:rsidRPr="003236C2">
              <w:rPr>
                <w:rFonts w:ascii="Times New Roman" w:eastAsia="Microsoft Sans Serif" w:hAnsi="Times New Roman" w:cs="Times New Roman"/>
                <w:b/>
                <w:iCs/>
                <w:color w:val="000000"/>
                <w:kern w:val="0"/>
                <w:sz w:val="28"/>
                <w:szCs w:val="28"/>
                <w:lang w:eastAsia="vi-VN"/>
                <w14:ligatures w14:val="none"/>
              </w:rPr>
              <w:t>và Điều 64 Luật Trồng trọt năm 2018 được sửa đổi</w:t>
            </w:r>
            <w:r w:rsidR="00ED3E1F">
              <w:rPr>
                <w:rFonts w:ascii="Times New Roman" w:eastAsia="Microsoft Sans Serif" w:hAnsi="Times New Roman" w:cs="Times New Roman"/>
                <w:b/>
                <w:iCs/>
                <w:color w:val="000000"/>
                <w:kern w:val="0"/>
                <w:sz w:val="28"/>
                <w:szCs w:val="28"/>
                <w:lang w:eastAsia="vi-VN"/>
                <w14:ligatures w14:val="none"/>
              </w:rPr>
              <w:t>, bổ sung</w:t>
            </w:r>
            <w:r w:rsidR="003236C2" w:rsidRPr="003236C2">
              <w:rPr>
                <w:rFonts w:ascii="Times New Roman" w:eastAsia="Microsoft Sans Serif" w:hAnsi="Times New Roman" w:cs="Times New Roman"/>
                <w:b/>
                <w:iCs/>
                <w:color w:val="000000"/>
                <w:kern w:val="0"/>
                <w:sz w:val="28"/>
                <w:szCs w:val="28"/>
                <w:lang w:eastAsia="vi-VN"/>
                <w14:ligatures w14:val="none"/>
              </w:rPr>
              <w:t xml:space="preserve"> bởi khoản 2 Điều 2  và khoản 6 Điều 15 của </w:t>
            </w:r>
            <w:r w:rsidR="00DB5854" w:rsidRPr="003236C2">
              <w:rPr>
                <w:rFonts w:ascii="Times New Roman" w:eastAsia="Microsoft Sans Serif" w:hAnsi="Times New Roman" w:cs="Times New Roman"/>
                <w:b/>
                <w:iCs/>
                <w:color w:val="000000"/>
                <w:kern w:val="0"/>
                <w:sz w:val="28"/>
                <w:szCs w:val="28"/>
                <w:lang w:eastAsia="vi-VN"/>
                <w14:ligatures w14:val="none"/>
              </w:rPr>
              <w:t xml:space="preserve">Luật sửa đổi, bổ sung một </w:t>
            </w:r>
            <w:r w:rsidR="00DB5854" w:rsidRPr="003236C2">
              <w:rPr>
                <w:rFonts w:ascii="Times New Roman" w:eastAsia="Microsoft Sans Serif" w:hAnsi="Times New Roman" w:cs="Times New Roman"/>
                <w:b/>
                <w:iCs/>
                <w:color w:val="000000"/>
                <w:kern w:val="0"/>
                <w:sz w:val="28"/>
                <w:szCs w:val="28"/>
                <w:lang w:eastAsia="vi-VN"/>
                <w14:ligatures w14:val="none"/>
              </w:rPr>
              <w:lastRenderedPageBreak/>
              <w:t xml:space="preserve">số điều của 15 Luật trong lĩnh vực nông nghiệp và môi trường </w:t>
            </w:r>
            <w:r w:rsidR="00684DEE" w:rsidRPr="003236C2">
              <w:rPr>
                <w:rFonts w:ascii="Times New Roman" w:eastAsia="Microsoft Sans Serif" w:hAnsi="Times New Roman" w:cs="Times New Roman"/>
                <w:b/>
                <w:iCs/>
                <w:color w:val="000000"/>
                <w:kern w:val="0"/>
                <w:sz w:val="28"/>
                <w:szCs w:val="28"/>
                <w:lang w:eastAsia="vi-VN"/>
                <w14:ligatures w14:val="none"/>
              </w:rPr>
              <w:t>quy định:</w:t>
            </w:r>
            <w:r w:rsidR="003236C2" w:rsidRPr="003236C2">
              <w:rPr>
                <w:b/>
              </w:rPr>
              <w:t xml:space="preserve"> </w:t>
            </w:r>
          </w:p>
          <w:p w14:paraId="76E692E2" w14:textId="6FD22CC6" w:rsidR="00DB5854" w:rsidRDefault="00DB5854" w:rsidP="008D68D7">
            <w:pPr>
              <w:widowControl w:val="0"/>
              <w:tabs>
                <w:tab w:val="left" w:pos="709"/>
                <w:tab w:val="left" w:pos="1134"/>
              </w:tabs>
              <w:spacing w:after="0" w:line="240" w:lineRule="auto"/>
              <w:ind w:right="57"/>
              <w:jc w:val="both"/>
              <w:rPr>
                <w:rFonts w:ascii="Times New Roman" w:eastAsia="Microsoft Sans Serif" w:hAnsi="Times New Roman" w:cs="Times New Roman"/>
                <w:b/>
                <w:i/>
                <w:color w:val="000000"/>
                <w:kern w:val="0"/>
                <w:sz w:val="28"/>
                <w:szCs w:val="28"/>
                <w:lang w:eastAsia="vi-VN"/>
                <w14:ligatures w14:val="none"/>
              </w:rPr>
            </w:pPr>
            <w:r w:rsidRPr="00DB5854">
              <w:rPr>
                <w:rFonts w:ascii="Times New Roman" w:eastAsia="Microsoft Sans Serif" w:hAnsi="Times New Roman" w:cs="Times New Roman"/>
                <w:bCs/>
                <w:i/>
                <w:color w:val="000000"/>
                <w:kern w:val="0"/>
                <w:sz w:val="28"/>
                <w:szCs w:val="28"/>
                <w:lang w:eastAsia="vi-VN"/>
                <w14:ligatures w14:val="none"/>
              </w:rPr>
              <w:t>“</w:t>
            </w:r>
            <w:r w:rsidR="00A0414B" w:rsidRPr="00A0414B">
              <w:rPr>
                <w:rFonts w:ascii="Times New Roman" w:eastAsia="Microsoft Sans Serif" w:hAnsi="Times New Roman" w:cs="Times New Roman"/>
                <w:b/>
                <w:i/>
                <w:color w:val="000000"/>
                <w:kern w:val="0"/>
                <w:sz w:val="28"/>
                <w:szCs w:val="28"/>
                <w:lang w:eastAsia="vi-VN"/>
                <w14:ligatures w14:val="none"/>
              </w:rPr>
              <w:t>Điều 2.</w:t>
            </w:r>
            <w:r w:rsidR="00A0414B" w:rsidRPr="00A0414B">
              <w:rPr>
                <w:b/>
              </w:rPr>
              <w:t xml:space="preserve"> </w:t>
            </w:r>
            <w:r w:rsidR="00A0414B" w:rsidRPr="00A0414B">
              <w:rPr>
                <w:rFonts w:ascii="Times New Roman" w:eastAsia="Microsoft Sans Serif" w:hAnsi="Times New Roman" w:cs="Times New Roman"/>
                <w:b/>
                <w:i/>
                <w:color w:val="000000"/>
                <w:kern w:val="0"/>
                <w:sz w:val="28"/>
                <w:szCs w:val="28"/>
                <w:lang w:eastAsia="vi-VN"/>
                <w14:ligatures w14:val="none"/>
              </w:rPr>
              <w:t>Sửa đổi, bổ sung một số điều của Luật Bảo vệ và kiểm dịch thực vật</w:t>
            </w:r>
          </w:p>
          <w:p w14:paraId="0591F7AA" w14:textId="07BAE2CC" w:rsidR="00141FE8" w:rsidRPr="00141FE8" w:rsidRDefault="00141FE8"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141FE8">
              <w:rPr>
                <w:rFonts w:ascii="Times New Roman" w:eastAsia="Microsoft Sans Serif" w:hAnsi="Times New Roman" w:cs="Times New Roman"/>
                <w:bCs/>
                <w:i/>
                <w:color w:val="000000"/>
                <w:kern w:val="0"/>
                <w:sz w:val="28"/>
                <w:szCs w:val="28"/>
                <w:lang w:eastAsia="vi-VN"/>
                <w14:ligatures w14:val="none"/>
              </w:rPr>
              <w:t>2.</w:t>
            </w:r>
            <w:r>
              <w:rPr>
                <w:rFonts w:ascii="Times New Roman" w:eastAsia="Microsoft Sans Serif" w:hAnsi="Times New Roman" w:cs="Times New Roman"/>
                <w:bCs/>
                <w:i/>
                <w:color w:val="000000"/>
                <w:kern w:val="0"/>
                <w:sz w:val="28"/>
                <w:szCs w:val="28"/>
                <w:lang w:eastAsia="vi-VN"/>
                <w14:ligatures w14:val="none"/>
              </w:rPr>
              <w:t xml:space="preserve"> </w:t>
            </w:r>
            <w:r w:rsidRPr="00141FE8">
              <w:rPr>
                <w:rFonts w:ascii="Times New Roman" w:eastAsia="Microsoft Sans Serif" w:hAnsi="Times New Roman" w:cs="Times New Roman"/>
                <w:bCs/>
                <w:i/>
                <w:color w:val="000000"/>
                <w:kern w:val="0"/>
                <w:sz w:val="28"/>
                <w:szCs w:val="28"/>
                <w:lang w:eastAsia="vi-VN"/>
                <w14:ligatures w14:val="none"/>
              </w:rPr>
              <w:t>Sửa đổi, bổ sung khoản 5 và bổ sung khoản 5a vào sau khoản 5 Điều 13 như sau:</w:t>
            </w:r>
          </w:p>
          <w:p w14:paraId="4BD6F9FE" w14:textId="1BBED51B" w:rsidR="00141FE8" w:rsidRPr="00141FE8" w:rsidRDefault="00141FE8"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141FE8">
              <w:rPr>
                <w:rFonts w:ascii="Times New Roman" w:eastAsia="Microsoft Sans Serif" w:hAnsi="Times New Roman" w:cs="Times New Roman"/>
                <w:bCs/>
                <w:i/>
                <w:color w:val="000000"/>
                <w:kern w:val="0"/>
                <w:sz w:val="28"/>
                <w:szCs w:val="28"/>
                <w:lang w:eastAsia="vi-VN"/>
                <w14:ligatures w14:val="none"/>
              </w:rPr>
              <w:t xml:space="preserve">“5. Nhập khẩu sinh vật gây hại vào Việt Nam, nhân nuôi sinh vật gây hại, trừ trường hợp nhập khẩu sinh vật gây hại phục vụ nghiên cứu khoa học; </w:t>
            </w:r>
          </w:p>
          <w:p w14:paraId="0167F0F5" w14:textId="77777777" w:rsidR="00A0414B" w:rsidRDefault="00141FE8"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141FE8">
              <w:rPr>
                <w:rFonts w:ascii="Times New Roman" w:eastAsia="Microsoft Sans Serif" w:hAnsi="Times New Roman" w:cs="Times New Roman"/>
                <w:bCs/>
                <w:i/>
                <w:color w:val="000000"/>
                <w:kern w:val="0"/>
                <w:sz w:val="28"/>
                <w:szCs w:val="28"/>
                <w:lang w:eastAsia="vi-VN"/>
                <w14:ligatures w14:val="none"/>
              </w:rPr>
              <w:t>5a. Đưa đất vào Việt Nam, trừ trường hợp nhập khẩu cây mang theo bầu đất theo quy định của Chính phủ và nhập khẩu đất phục vụ nghiên cứu khoa học.”.</w:t>
            </w:r>
          </w:p>
          <w:p w14:paraId="4E33ED43" w14:textId="77777777" w:rsidR="00E435AC" w:rsidRDefault="00154EE2" w:rsidP="008D68D7">
            <w:pPr>
              <w:widowControl w:val="0"/>
              <w:tabs>
                <w:tab w:val="left" w:pos="709"/>
                <w:tab w:val="left" w:pos="1134"/>
              </w:tabs>
              <w:spacing w:after="0" w:line="240" w:lineRule="auto"/>
              <w:ind w:right="57"/>
              <w:jc w:val="both"/>
              <w:rPr>
                <w:rFonts w:ascii="Times New Roman" w:eastAsia="Microsoft Sans Serif" w:hAnsi="Times New Roman" w:cs="Times New Roman"/>
                <w:b/>
                <w:i/>
                <w:color w:val="000000"/>
                <w:kern w:val="0"/>
                <w:sz w:val="28"/>
                <w:szCs w:val="28"/>
                <w:lang w:eastAsia="vi-VN"/>
                <w14:ligatures w14:val="none"/>
              </w:rPr>
            </w:pPr>
            <w:r>
              <w:rPr>
                <w:rFonts w:ascii="Times New Roman" w:eastAsia="Microsoft Sans Serif" w:hAnsi="Times New Roman" w:cs="Times New Roman"/>
                <w:bCs/>
                <w:i/>
                <w:color w:val="000000"/>
                <w:kern w:val="0"/>
                <w:sz w:val="28"/>
                <w:szCs w:val="28"/>
                <w:lang w:eastAsia="vi-VN"/>
                <w14:ligatures w14:val="none"/>
              </w:rPr>
              <w:t>“</w:t>
            </w:r>
            <w:r w:rsidRPr="00154EE2">
              <w:rPr>
                <w:rFonts w:ascii="Times New Roman" w:eastAsia="Microsoft Sans Serif" w:hAnsi="Times New Roman" w:cs="Times New Roman"/>
                <w:b/>
                <w:i/>
                <w:color w:val="000000"/>
                <w:kern w:val="0"/>
                <w:sz w:val="28"/>
                <w:szCs w:val="28"/>
                <w:lang w:eastAsia="vi-VN"/>
                <w14:ligatures w14:val="none"/>
              </w:rPr>
              <w:t>Điều 15.</w:t>
            </w:r>
            <w:r>
              <w:rPr>
                <w:rFonts w:ascii="Times New Roman" w:eastAsia="Microsoft Sans Serif" w:hAnsi="Times New Roman" w:cs="Times New Roman"/>
                <w:b/>
                <w:i/>
                <w:color w:val="000000"/>
                <w:kern w:val="0"/>
                <w:sz w:val="28"/>
                <w:szCs w:val="28"/>
                <w:lang w:eastAsia="vi-VN"/>
                <w14:ligatures w14:val="none"/>
              </w:rPr>
              <w:t xml:space="preserve"> </w:t>
            </w:r>
            <w:r w:rsidRPr="00154EE2">
              <w:rPr>
                <w:rFonts w:ascii="Times New Roman" w:eastAsia="Microsoft Sans Serif" w:hAnsi="Times New Roman" w:cs="Times New Roman"/>
                <w:b/>
                <w:i/>
                <w:color w:val="000000"/>
                <w:kern w:val="0"/>
                <w:sz w:val="28"/>
                <w:szCs w:val="28"/>
                <w:lang w:eastAsia="vi-VN"/>
                <w14:ligatures w14:val="none"/>
              </w:rPr>
              <w:t>Sửa đổi, bổ sung một số điều của Luật Trồng trọt</w:t>
            </w:r>
          </w:p>
          <w:p w14:paraId="4E33146D" w14:textId="760919B7" w:rsidR="00CE7262" w:rsidRPr="00CE7262" w:rsidRDefault="00CE7262"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CE7262">
              <w:rPr>
                <w:rFonts w:ascii="Times New Roman" w:eastAsia="Microsoft Sans Serif" w:hAnsi="Times New Roman" w:cs="Times New Roman"/>
                <w:bCs/>
                <w:i/>
                <w:color w:val="000000"/>
                <w:kern w:val="0"/>
                <w:sz w:val="28"/>
                <w:szCs w:val="28"/>
                <w:lang w:eastAsia="vi-VN"/>
                <w14:ligatures w14:val="none"/>
              </w:rPr>
              <w:t>6.Sửa đổi, bổ sung Điều 64 như sau:</w:t>
            </w:r>
          </w:p>
          <w:p w14:paraId="18A3667A" w14:textId="77777777" w:rsidR="00CE7262" w:rsidRPr="00CE7262" w:rsidRDefault="00CE7262"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CE7262">
              <w:rPr>
                <w:rFonts w:ascii="Times New Roman" w:eastAsia="Microsoft Sans Serif" w:hAnsi="Times New Roman" w:cs="Times New Roman"/>
                <w:bCs/>
                <w:i/>
                <w:color w:val="000000"/>
                <w:kern w:val="0"/>
                <w:sz w:val="28"/>
                <w:szCs w:val="28"/>
                <w:lang w:eastAsia="vi-VN"/>
                <w14:ligatures w14:val="none"/>
              </w:rPr>
              <w:t>“Điều 64. Mã số vùng trồng, mã số cơ sở đóng gói</w:t>
            </w:r>
          </w:p>
          <w:p w14:paraId="4F9F17BB" w14:textId="77777777" w:rsidR="00CE7262" w:rsidRPr="00CE7262" w:rsidRDefault="00CE7262"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CE7262">
              <w:rPr>
                <w:rFonts w:ascii="Times New Roman" w:eastAsia="Microsoft Sans Serif" w:hAnsi="Times New Roman" w:cs="Times New Roman"/>
                <w:bCs/>
                <w:i/>
                <w:color w:val="000000"/>
                <w:kern w:val="0"/>
                <w:sz w:val="28"/>
                <w:szCs w:val="28"/>
                <w:lang w:eastAsia="vi-VN"/>
                <w14:ligatures w14:val="none"/>
              </w:rPr>
              <w:t xml:space="preserve">1. Mã số vùng trồng, mã số cơ sở đóng gói là mã định danh được cấp </w:t>
            </w:r>
            <w:r w:rsidRPr="00CE7262">
              <w:rPr>
                <w:rFonts w:ascii="Times New Roman" w:eastAsia="Microsoft Sans Serif" w:hAnsi="Times New Roman" w:cs="Times New Roman"/>
                <w:bCs/>
                <w:i/>
                <w:color w:val="000000"/>
                <w:kern w:val="0"/>
                <w:sz w:val="28"/>
                <w:szCs w:val="28"/>
                <w:lang w:eastAsia="vi-VN"/>
                <w14:ligatures w14:val="none"/>
              </w:rPr>
              <w:lastRenderedPageBreak/>
              <w:t>cho vùng trồng, cơ sở đóng gói sản phẩm cây trồng nhằm theo dõi, kiểm soát tình hình sản xuất và truy xuất nguồn gốc.</w:t>
            </w:r>
          </w:p>
          <w:p w14:paraId="255E50BB" w14:textId="77777777" w:rsidR="00CE7262" w:rsidRPr="00CE7262" w:rsidRDefault="00CE7262"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CE7262">
              <w:rPr>
                <w:rFonts w:ascii="Times New Roman" w:eastAsia="Microsoft Sans Serif" w:hAnsi="Times New Roman" w:cs="Times New Roman"/>
                <w:bCs/>
                <w:i/>
                <w:color w:val="000000"/>
                <w:kern w:val="0"/>
                <w:sz w:val="28"/>
                <w:szCs w:val="28"/>
                <w:lang w:eastAsia="vi-VN"/>
                <w14:ligatures w14:val="none"/>
              </w:rPr>
              <w:t>2. Nhà nước khuyến khích, tạo điều kiện và có chính sách ưu tiên hỗ trợ cho tổ chức, cá nhân đăng ký cấp mã số vùng trồng, mã số cơ sở đóng gói.</w:t>
            </w:r>
          </w:p>
          <w:p w14:paraId="20433181" w14:textId="0377E5C0" w:rsidR="00154EE2" w:rsidRPr="00DB5854" w:rsidRDefault="00CE7262" w:rsidP="008D68D7">
            <w:pPr>
              <w:widowControl w:val="0"/>
              <w:tabs>
                <w:tab w:val="left" w:pos="709"/>
                <w:tab w:val="left" w:pos="1134"/>
              </w:tabs>
              <w:spacing w:after="0" w:line="240" w:lineRule="auto"/>
              <w:ind w:right="57"/>
              <w:jc w:val="both"/>
              <w:rPr>
                <w:rFonts w:ascii="Times New Roman" w:eastAsia="Microsoft Sans Serif" w:hAnsi="Times New Roman" w:cs="Times New Roman"/>
                <w:bCs/>
                <w:i/>
                <w:color w:val="000000"/>
                <w:kern w:val="0"/>
                <w:sz w:val="28"/>
                <w:szCs w:val="28"/>
                <w:lang w:eastAsia="vi-VN"/>
                <w14:ligatures w14:val="none"/>
              </w:rPr>
            </w:pPr>
            <w:r w:rsidRPr="00CE7262">
              <w:rPr>
                <w:rFonts w:ascii="Times New Roman" w:eastAsia="Microsoft Sans Serif" w:hAnsi="Times New Roman" w:cs="Times New Roman"/>
                <w:bCs/>
                <w:i/>
                <w:color w:val="000000"/>
                <w:kern w:val="0"/>
                <w:sz w:val="28"/>
                <w:szCs w:val="28"/>
                <w:lang w:eastAsia="vi-VN"/>
                <w14:ligatures w14:val="none"/>
              </w:rPr>
              <w:t>3. Chính phủ quy định về mã số vùng trồng, mã số cơ sở đóng gói.”.</w:t>
            </w:r>
            <w:r>
              <w:rPr>
                <w:rFonts w:ascii="Times New Roman" w:eastAsia="Microsoft Sans Serif" w:hAnsi="Times New Roman" w:cs="Times New Roman"/>
                <w:bCs/>
                <w:i/>
                <w:color w:val="000000"/>
                <w:kern w:val="0"/>
                <w:sz w:val="28"/>
                <w:szCs w:val="28"/>
                <w:lang w:eastAsia="vi-VN"/>
                <w14:ligatures w14:val="none"/>
              </w:rPr>
              <w:t>”</w:t>
            </w:r>
          </w:p>
        </w:tc>
        <w:tc>
          <w:tcPr>
            <w:tcW w:w="1495" w:type="pct"/>
            <w:shd w:val="clear" w:color="auto" w:fill="FFFFFF"/>
          </w:tcPr>
          <w:p w14:paraId="38E72B27" w14:textId="3387C75B" w:rsidR="004C06A6" w:rsidRPr="001B633F" w:rsidRDefault="007425A8" w:rsidP="004C06A6">
            <w:pPr>
              <w:jc w:val="both"/>
              <w:rPr>
                <w:rFonts w:ascii="Times New Roman" w:eastAsia="Times New Roman" w:hAnsi="Times New Roman" w:cs="Times New Roman"/>
                <w:b/>
                <w:bCs/>
                <w:sz w:val="28"/>
                <w:szCs w:val="28"/>
              </w:rPr>
            </w:pPr>
            <w:r w:rsidRPr="001B633F">
              <w:rPr>
                <w:rFonts w:ascii="Times New Roman" w:eastAsia="Microsoft Sans Serif" w:hAnsi="Times New Roman" w:cs="Times New Roman"/>
                <w:kern w:val="0"/>
                <w:sz w:val="28"/>
                <w:szCs w:val="28"/>
                <w:lang w:val="vi-VN"/>
                <w14:ligatures w14:val="none"/>
              </w:rPr>
              <w:lastRenderedPageBreak/>
              <w:t>Nội dung dự thảo Nghị định</w:t>
            </w:r>
            <w:r w:rsidR="004C06A6" w:rsidRPr="001B633F">
              <w:rPr>
                <w:rFonts w:ascii="Times New Roman" w:eastAsia="Microsoft Sans Serif" w:hAnsi="Times New Roman" w:cs="Times New Roman"/>
                <w:kern w:val="0"/>
                <w:sz w:val="28"/>
                <w:szCs w:val="28"/>
                <w:lang w:val="en-GB"/>
                <w14:ligatures w14:val="none"/>
              </w:rPr>
              <w:t xml:space="preserve"> </w:t>
            </w:r>
            <w:r w:rsidR="00066B5D" w:rsidRPr="001B633F">
              <w:rPr>
                <w:rFonts w:ascii="Times New Roman" w:eastAsia="Microsoft Sans Serif" w:hAnsi="Times New Roman" w:cs="Times New Roman"/>
                <w:kern w:val="0"/>
                <w:sz w:val="28"/>
                <w:szCs w:val="28"/>
                <w:lang w:val="en-GB"/>
                <w14:ligatures w14:val="none"/>
              </w:rPr>
              <w:t xml:space="preserve">đã đảm bảo </w:t>
            </w:r>
            <w:r w:rsidR="004C06A6" w:rsidRPr="001B633F">
              <w:rPr>
                <w:rFonts w:ascii="Times New Roman" w:eastAsia="Microsoft Sans Serif" w:hAnsi="Times New Roman" w:cs="Times New Roman"/>
                <w:kern w:val="0"/>
                <w:sz w:val="28"/>
                <w:szCs w:val="28"/>
                <w:lang w:val="en-GB"/>
                <w14:ligatures w14:val="none"/>
              </w:rPr>
              <w:t xml:space="preserve">phù </w:t>
            </w:r>
            <w:r w:rsidR="00066B5D" w:rsidRPr="001B633F">
              <w:rPr>
                <w:rFonts w:ascii="Times New Roman" w:eastAsia="Microsoft Sans Serif" w:hAnsi="Times New Roman" w:cs="Times New Roman"/>
                <w:kern w:val="0"/>
                <w:sz w:val="28"/>
                <w:szCs w:val="28"/>
                <w:lang w:val="en-GB"/>
                <w14:ligatures w14:val="none"/>
              </w:rPr>
              <w:t>hợp với Luật Bảo vệ và kiểm dịch thực vật</w:t>
            </w:r>
            <w:r w:rsidR="001B633F" w:rsidRPr="001B633F">
              <w:rPr>
                <w:rFonts w:ascii="Times New Roman" w:eastAsia="Microsoft Sans Serif" w:hAnsi="Times New Roman" w:cs="Times New Roman"/>
                <w:kern w:val="0"/>
                <w:sz w:val="28"/>
                <w:szCs w:val="28"/>
                <w:lang w:val="en-GB"/>
                <w14:ligatures w14:val="none"/>
              </w:rPr>
              <w:t xml:space="preserve"> năm 2013</w:t>
            </w:r>
            <w:r w:rsidR="00066B5D" w:rsidRPr="001B633F">
              <w:rPr>
                <w:rFonts w:ascii="Times New Roman" w:eastAsia="Microsoft Sans Serif" w:hAnsi="Times New Roman" w:cs="Times New Roman"/>
                <w:kern w:val="0"/>
                <w:sz w:val="28"/>
                <w:szCs w:val="28"/>
                <w:lang w:val="en-GB"/>
                <w14:ligatures w14:val="none"/>
              </w:rPr>
              <w:t xml:space="preserve">, Luật trồng trọt năm </w:t>
            </w:r>
            <w:r w:rsidR="001B633F" w:rsidRPr="001B633F">
              <w:rPr>
                <w:rFonts w:ascii="Times New Roman" w:eastAsia="Microsoft Sans Serif" w:hAnsi="Times New Roman" w:cs="Times New Roman"/>
                <w:kern w:val="0"/>
                <w:sz w:val="28"/>
                <w:szCs w:val="28"/>
                <w:lang w:val="en-GB"/>
                <w14:ligatures w14:val="none"/>
              </w:rPr>
              <w:t xml:space="preserve">2018 </w:t>
            </w:r>
            <w:r w:rsidR="00ED3E1F">
              <w:rPr>
                <w:rFonts w:ascii="Times New Roman" w:eastAsia="Microsoft Sans Serif" w:hAnsi="Times New Roman" w:cs="Times New Roman"/>
                <w:kern w:val="0"/>
                <w:sz w:val="28"/>
                <w:szCs w:val="28"/>
                <w:lang w:val="en-GB"/>
                <w14:ligatures w14:val="none"/>
              </w:rPr>
              <w:t xml:space="preserve">được sửa đổi, bổ sung bởi </w:t>
            </w:r>
            <w:r w:rsidR="004C06A6" w:rsidRPr="001B633F">
              <w:rPr>
                <w:rStyle w:val="fontstyle01"/>
                <w:b w:val="0"/>
                <w:bCs w:val="0"/>
                <w:sz w:val="28"/>
                <w:szCs w:val="28"/>
              </w:rPr>
              <w:t xml:space="preserve">Luật sửa đổi, bổ sung một số điều của 15 </w:t>
            </w:r>
            <w:r w:rsidR="004C06A6" w:rsidRPr="001B633F">
              <w:rPr>
                <w:rStyle w:val="fontstyle01"/>
                <w:b w:val="0"/>
                <w:bCs w:val="0"/>
                <w:sz w:val="28"/>
                <w:szCs w:val="28"/>
              </w:rPr>
              <w:lastRenderedPageBreak/>
              <w:t>Luật trong lĩnh vực nông nghiệp và môi trường.</w:t>
            </w:r>
          </w:p>
          <w:p w14:paraId="37E0A500" w14:textId="176F4087" w:rsidR="00D47934" w:rsidRPr="004C06A6" w:rsidRDefault="00D47934" w:rsidP="007425A8">
            <w:pPr>
              <w:spacing w:after="0" w:line="240" w:lineRule="auto"/>
              <w:jc w:val="both"/>
              <w:rPr>
                <w:rFonts w:ascii="Times New Roman" w:eastAsia="Microsoft Sans Serif" w:hAnsi="Times New Roman" w:cs="Times New Roman"/>
                <w:kern w:val="0"/>
                <w:sz w:val="28"/>
                <w:szCs w:val="28"/>
                <w:lang w:val="en-GB"/>
                <w14:ligatures w14:val="none"/>
              </w:rPr>
            </w:pPr>
          </w:p>
        </w:tc>
        <w:tc>
          <w:tcPr>
            <w:tcW w:w="949" w:type="pct"/>
            <w:shd w:val="clear" w:color="auto" w:fill="FFFFFF"/>
            <w:vAlign w:val="center"/>
          </w:tcPr>
          <w:p w14:paraId="4026BD81" w14:textId="77777777" w:rsidR="00D47934" w:rsidRPr="00400E1C" w:rsidRDefault="00D47934" w:rsidP="00D47934">
            <w:pPr>
              <w:widowControl w:val="0"/>
              <w:spacing w:after="0" w:line="240" w:lineRule="auto"/>
              <w:jc w:val="center"/>
              <w:rPr>
                <w:rFonts w:ascii="Times New Roman" w:eastAsia="Microsoft Sans Serif" w:hAnsi="Times New Roman" w:cs="Times New Roman"/>
                <w:kern w:val="0"/>
                <w:sz w:val="28"/>
                <w:szCs w:val="28"/>
                <w:lang w:val="vi-VN"/>
                <w14:ligatures w14:val="none"/>
              </w:rPr>
            </w:pPr>
          </w:p>
        </w:tc>
      </w:tr>
    </w:tbl>
    <w:p w14:paraId="705CA09C" w14:textId="77777777" w:rsidR="00440ECA" w:rsidRPr="00A81F5D" w:rsidRDefault="00440ECA" w:rsidP="00192E02">
      <w:pPr>
        <w:widowControl w:val="0"/>
        <w:spacing w:after="0" w:line="240" w:lineRule="auto"/>
        <w:ind w:firstLine="567"/>
        <w:rPr>
          <w:rFonts w:ascii="Times New Roman" w:eastAsia="Microsoft Sans Serif" w:hAnsi="Times New Roman" w:cs="Times New Roman"/>
          <w:b/>
          <w:bCs/>
          <w:color w:val="000000"/>
          <w:kern w:val="0"/>
          <w:sz w:val="28"/>
          <w:szCs w:val="28"/>
          <w:lang w:val="en-GB" w:eastAsia="vi-VN"/>
          <w14:ligatures w14:val="none"/>
        </w:rPr>
      </w:pPr>
    </w:p>
    <w:p w14:paraId="65B4CDC3" w14:textId="70F75725" w:rsidR="00417AF5" w:rsidRPr="00A81F5D" w:rsidRDefault="00417AF5" w:rsidP="007D130D">
      <w:pPr>
        <w:widowControl w:val="0"/>
        <w:spacing w:after="0" w:line="240" w:lineRule="auto"/>
        <w:ind w:firstLine="567"/>
        <w:rPr>
          <w:rFonts w:ascii="Times New Roman" w:eastAsia="Microsoft Sans Serif" w:hAnsi="Times New Roman" w:cs="Times New Roman"/>
          <w:b/>
          <w:bCs/>
          <w:color w:val="000000"/>
          <w:kern w:val="0"/>
          <w:sz w:val="28"/>
          <w:szCs w:val="28"/>
          <w:lang w:eastAsia="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3. Điều ước quốc tế có liên quan đến dự th</w:t>
      </w:r>
      <w:r w:rsidRPr="00A81F5D">
        <w:rPr>
          <w:rFonts w:ascii="Times New Roman" w:eastAsia="Microsoft Sans Serif" w:hAnsi="Times New Roman" w:cs="Times New Roman"/>
          <w:b/>
          <w:bCs/>
          <w:color w:val="000000"/>
          <w:kern w:val="0"/>
          <w:sz w:val="28"/>
          <w:szCs w:val="28"/>
          <w:lang w:eastAsia="vi-VN"/>
          <w14:ligatures w14:val="none"/>
        </w:rPr>
        <w:t>ả</w:t>
      </w:r>
      <w:r w:rsidRPr="00A81F5D">
        <w:rPr>
          <w:rFonts w:ascii="Times New Roman" w:eastAsia="Microsoft Sans Serif" w:hAnsi="Times New Roman" w:cs="Times New Roman"/>
          <w:b/>
          <w:bCs/>
          <w:color w:val="000000"/>
          <w:kern w:val="0"/>
          <w:sz w:val="28"/>
          <w:szCs w:val="28"/>
          <w:lang w:val="vi-VN" w:eastAsia="vi-VN"/>
          <w14:ligatures w14:val="none"/>
        </w:rPr>
        <w:t>o</w:t>
      </w:r>
      <w:r w:rsidRPr="00A81F5D">
        <w:rPr>
          <w:rFonts w:ascii="Times New Roman" w:eastAsia="Microsoft Sans Serif" w:hAnsi="Times New Roman" w:cs="Times New Roman"/>
          <w:b/>
          <w:bCs/>
          <w:color w:val="000000"/>
          <w:kern w:val="0"/>
          <w:sz w:val="28"/>
          <w:szCs w:val="28"/>
          <w:lang w:eastAsia="vi-VN"/>
          <w14:ligatures w14:val="none"/>
        </w:rPr>
        <w:t xml:space="preserve"> Nghị định</w:t>
      </w:r>
    </w:p>
    <w:p w14:paraId="64468E86" w14:textId="77777777" w:rsidR="00417AF5" w:rsidRPr="00A81F5D" w:rsidRDefault="00417AF5" w:rsidP="007D130D">
      <w:pPr>
        <w:widowControl w:val="0"/>
        <w:spacing w:after="0" w:line="240" w:lineRule="auto"/>
        <w:ind w:firstLine="567"/>
        <w:rPr>
          <w:rFonts w:ascii="Times New Roman" w:eastAsia="Microsoft Sans Serif" w:hAnsi="Times New Roman" w:cs="Times New Roman"/>
          <w:kern w:val="0"/>
          <w:sz w:val="28"/>
          <w:szCs w:val="28"/>
          <w14:ligatures w14:val="none"/>
        </w:rPr>
      </w:pPr>
    </w:p>
    <w:tbl>
      <w:tblPr>
        <w:tblW w:w="526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45"/>
        <w:gridCol w:w="4112"/>
        <w:gridCol w:w="4250"/>
        <w:gridCol w:w="2789"/>
      </w:tblGrid>
      <w:tr w:rsidR="00417AF5" w:rsidRPr="00A81F5D" w14:paraId="3108BF2F" w14:textId="77777777" w:rsidTr="00BD3437">
        <w:tc>
          <w:tcPr>
            <w:tcW w:w="1206" w:type="pct"/>
            <w:shd w:val="clear" w:color="auto" w:fill="FFFFFF"/>
            <w:vAlign w:val="center"/>
          </w:tcPr>
          <w:p w14:paraId="01D69EF9" w14:textId="77777777" w:rsidR="00417AF5" w:rsidRPr="00A81F5D" w:rsidRDefault="00417AF5" w:rsidP="00417AF5">
            <w:pPr>
              <w:widowControl w:val="0"/>
              <w:spacing w:after="0" w:line="300" w:lineRule="exact"/>
              <w:jc w:val="center"/>
              <w:rPr>
                <w:rFonts w:ascii="Times New Roman" w:eastAsia="Microsoft Sans Serif" w:hAnsi="Times New Roman" w:cs="Times New Roman"/>
                <w:b/>
                <w:bCs/>
                <w:color w:val="000000"/>
                <w:kern w:val="0"/>
                <w:sz w:val="28"/>
                <w:szCs w:val="28"/>
                <w:lang w:eastAsia="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 xml:space="preserve">CHÍNH SÁCH/ QUY ĐỊNH CỦA </w:t>
            </w:r>
          </w:p>
          <w:p w14:paraId="219D6657" w14:textId="77777777" w:rsidR="00417AF5" w:rsidRPr="00A81F5D" w:rsidRDefault="00417AF5" w:rsidP="00417AF5">
            <w:pPr>
              <w:widowControl w:val="0"/>
              <w:spacing w:after="0" w:line="300" w:lineRule="exact"/>
              <w:jc w:val="center"/>
              <w:rPr>
                <w:rFonts w:ascii="Times New Roman" w:eastAsia="Microsoft Sans Serif" w:hAnsi="Times New Roman" w:cs="Times New Roman"/>
                <w:kern w:val="0"/>
                <w:sz w:val="28"/>
                <w:szCs w:val="28"/>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 xml:space="preserve">DỰ THẢO </w:t>
            </w:r>
            <w:r w:rsidRPr="00A81F5D">
              <w:rPr>
                <w:rFonts w:ascii="Times New Roman" w:eastAsia="Microsoft Sans Serif" w:hAnsi="Times New Roman" w:cs="Times New Roman"/>
                <w:b/>
                <w:bCs/>
                <w:color w:val="000000"/>
                <w:kern w:val="0"/>
                <w:sz w:val="28"/>
                <w:szCs w:val="28"/>
                <w:lang w:eastAsia="vi-VN"/>
                <w14:ligatures w14:val="none"/>
              </w:rPr>
              <w:t>NGHỊ ĐỊNH</w:t>
            </w:r>
          </w:p>
        </w:tc>
        <w:tc>
          <w:tcPr>
            <w:tcW w:w="1399" w:type="pct"/>
            <w:shd w:val="clear" w:color="auto" w:fill="FFFFFF"/>
            <w:vAlign w:val="center"/>
          </w:tcPr>
          <w:p w14:paraId="2E6BCDB5" w14:textId="77777777" w:rsidR="00417AF5" w:rsidRPr="00A81F5D" w:rsidRDefault="00417AF5" w:rsidP="00417AF5">
            <w:pPr>
              <w:widowControl w:val="0"/>
              <w:spacing w:after="0" w:line="300" w:lineRule="exact"/>
              <w:jc w:val="center"/>
              <w:rPr>
                <w:rFonts w:ascii="Times New Roman" w:eastAsia="Microsoft Sans Serif" w:hAnsi="Times New Roman" w:cs="Times New Roman"/>
                <w:b/>
                <w:bCs/>
                <w:color w:val="000000"/>
                <w:kern w:val="0"/>
                <w:sz w:val="28"/>
                <w:szCs w:val="28"/>
                <w:lang w:eastAsia="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QUY ĐỊNH CỦA ĐIỀU Ư</w:t>
            </w:r>
            <w:r w:rsidRPr="00A81F5D">
              <w:rPr>
                <w:rFonts w:ascii="Times New Roman" w:eastAsia="Microsoft Sans Serif" w:hAnsi="Times New Roman" w:cs="Times New Roman"/>
                <w:b/>
                <w:bCs/>
                <w:color w:val="000000"/>
                <w:kern w:val="0"/>
                <w:sz w:val="28"/>
                <w:szCs w:val="28"/>
                <w:lang w:eastAsia="vi-VN"/>
                <w14:ligatures w14:val="none"/>
              </w:rPr>
              <w:t>Ớ</w:t>
            </w:r>
            <w:r w:rsidRPr="00A81F5D">
              <w:rPr>
                <w:rFonts w:ascii="Times New Roman" w:eastAsia="Microsoft Sans Serif" w:hAnsi="Times New Roman" w:cs="Times New Roman"/>
                <w:b/>
                <w:bCs/>
                <w:color w:val="000000"/>
                <w:kern w:val="0"/>
                <w:sz w:val="28"/>
                <w:szCs w:val="28"/>
                <w:lang w:val="vi-VN" w:eastAsia="vi-VN"/>
                <w14:ligatures w14:val="none"/>
              </w:rPr>
              <w:t xml:space="preserve">C </w:t>
            </w:r>
          </w:p>
          <w:p w14:paraId="78BF68C6" w14:textId="77777777" w:rsidR="00417AF5" w:rsidRPr="00A81F5D" w:rsidRDefault="00417AF5" w:rsidP="00417AF5">
            <w:pPr>
              <w:widowControl w:val="0"/>
              <w:spacing w:after="0" w:line="300" w:lineRule="exact"/>
              <w:jc w:val="center"/>
              <w:rPr>
                <w:rFonts w:ascii="Times New Roman" w:eastAsia="Microsoft Sans Serif" w:hAnsi="Times New Roman" w:cs="Times New Roman"/>
                <w:kern w:val="0"/>
                <w:sz w:val="28"/>
                <w:szCs w:val="28"/>
                <w:lang w:val="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QU</w:t>
            </w:r>
            <w:r w:rsidRPr="00A81F5D">
              <w:rPr>
                <w:rFonts w:ascii="Times New Roman" w:eastAsia="Microsoft Sans Serif" w:hAnsi="Times New Roman" w:cs="Times New Roman"/>
                <w:b/>
                <w:bCs/>
                <w:color w:val="000000"/>
                <w:kern w:val="0"/>
                <w:sz w:val="28"/>
                <w:szCs w:val="28"/>
                <w:lang w:eastAsia="vi-VN"/>
                <w14:ligatures w14:val="none"/>
              </w:rPr>
              <w:t>Ố</w:t>
            </w:r>
            <w:r w:rsidRPr="00A81F5D">
              <w:rPr>
                <w:rFonts w:ascii="Times New Roman" w:eastAsia="Microsoft Sans Serif" w:hAnsi="Times New Roman" w:cs="Times New Roman"/>
                <w:b/>
                <w:bCs/>
                <w:color w:val="000000"/>
                <w:kern w:val="0"/>
                <w:sz w:val="28"/>
                <w:szCs w:val="28"/>
                <w:lang w:val="vi-VN" w:eastAsia="vi-VN"/>
                <w14:ligatures w14:val="none"/>
              </w:rPr>
              <w:t>C T</w:t>
            </w:r>
            <w:r w:rsidRPr="00A81F5D">
              <w:rPr>
                <w:rFonts w:ascii="Times New Roman" w:eastAsia="Microsoft Sans Serif" w:hAnsi="Times New Roman" w:cs="Times New Roman"/>
                <w:b/>
                <w:bCs/>
                <w:color w:val="000000"/>
                <w:kern w:val="0"/>
                <w:sz w:val="28"/>
                <w:szCs w:val="28"/>
                <w:lang w:eastAsia="vi-VN"/>
                <w14:ligatures w14:val="none"/>
              </w:rPr>
              <w:t>Ế</w:t>
            </w:r>
            <w:r w:rsidRPr="00A81F5D">
              <w:rPr>
                <w:rFonts w:ascii="Times New Roman" w:eastAsia="Microsoft Sans Serif" w:hAnsi="Times New Roman" w:cs="Times New Roman"/>
                <w:b/>
                <w:bCs/>
                <w:color w:val="000000"/>
                <w:kern w:val="0"/>
                <w:sz w:val="28"/>
                <w:szCs w:val="28"/>
                <w:lang w:val="vi-VN" w:eastAsia="vi-VN"/>
                <w14:ligatures w14:val="none"/>
              </w:rPr>
              <w:t xml:space="preserve"> CÓ LIÊN QUAN</w:t>
            </w:r>
          </w:p>
        </w:tc>
        <w:tc>
          <w:tcPr>
            <w:tcW w:w="1446" w:type="pct"/>
            <w:shd w:val="clear" w:color="auto" w:fill="FFFFFF"/>
            <w:vAlign w:val="center"/>
          </w:tcPr>
          <w:p w14:paraId="622373D5" w14:textId="77777777" w:rsidR="00417AF5" w:rsidRPr="00A81F5D" w:rsidRDefault="00417AF5" w:rsidP="00417AF5">
            <w:pPr>
              <w:widowControl w:val="0"/>
              <w:spacing w:after="0" w:line="300" w:lineRule="exact"/>
              <w:jc w:val="center"/>
              <w:rPr>
                <w:rFonts w:ascii="Times New Roman" w:eastAsia="Microsoft Sans Serif" w:hAnsi="Times New Roman" w:cs="Times New Roman"/>
                <w:b/>
                <w:bCs/>
                <w:color w:val="000000"/>
                <w:kern w:val="0"/>
                <w:sz w:val="28"/>
                <w:szCs w:val="28"/>
                <w:lang w:eastAsia="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 xml:space="preserve">ĐÁNH GIÁ </w:t>
            </w:r>
          </w:p>
          <w:p w14:paraId="051F8E9F" w14:textId="5D6EF2FA" w:rsidR="00417AF5" w:rsidRPr="00A81F5D" w:rsidRDefault="00417AF5" w:rsidP="00417AF5">
            <w:pPr>
              <w:widowControl w:val="0"/>
              <w:spacing w:after="0" w:line="300" w:lineRule="exact"/>
              <w:jc w:val="center"/>
              <w:rPr>
                <w:rFonts w:ascii="Times New Roman" w:eastAsia="Microsoft Sans Serif" w:hAnsi="Times New Roman" w:cs="Times New Roman"/>
                <w:b/>
                <w:bCs/>
                <w:color w:val="000000"/>
                <w:kern w:val="0"/>
                <w:sz w:val="28"/>
                <w:szCs w:val="28"/>
                <w:lang w:eastAsia="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w:t>
            </w:r>
            <w:r w:rsidR="007D130D">
              <w:rPr>
                <w:rFonts w:ascii="Times New Roman" w:eastAsia="Microsoft Sans Serif" w:hAnsi="Times New Roman" w:cs="Times New Roman"/>
                <w:b/>
                <w:bCs/>
                <w:color w:val="000000"/>
                <w:kern w:val="0"/>
                <w:sz w:val="28"/>
                <w:szCs w:val="28"/>
                <w:lang w:val="vi-VN" w:eastAsia="vi-VN"/>
                <w14:ligatures w14:val="none"/>
              </w:rPr>
              <w:t>Đ</w:t>
            </w:r>
            <w:r w:rsidRPr="00A81F5D">
              <w:rPr>
                <w:rFonts w:ascii="Times New Roman" w:eastAsia="Microsoft Sans Serif" w:hAnsi="Times New Roman" w:cs="Times New Roman"/>
                <w:b/>
                <w:bCs/>
                <w:color w:val="000000"/>
                <w:kern w:val="0"/>
                <w:sz w:val="28"/>
                <w:szCs w:val="28"/>
                <w:lang w:eastAsia="vi-VN"/>
                <w14:ligatures w14:val="none"/>
              </w:rPr>
              <w:t>ã đảm bảo</w:t>
            </w:r>
            <w:r w:rsidRPr="00A81F5D">
              <w:rPr>
                <w:rFonts w:ascii="Times New Roman" w:eastAsia="Microsoft Sans Serif" w:hAnsi="Times New Roman" w:cs="Times New Roman"/>
                <w:b/>
                <w:bCs/>
                <w:color w:val="000000"/>
                <w:kern w:val="0"/>
                <w:sz w:val="28"/>
                <w:szCs w:val="28"/>
                <w:lang w:val="vi-VN" w:eastAsia="vi-VN"/>
                <w14:ligatures w14:val="none"/>
              </w:rPr>
              <w:t xml:space="preserve"> tương thích với </w:t>
            </w:r>
          </w:p>
          <w:p w14:paraId="26AF0DE1" w14:textId="0D25454B" w:rsidR="00417AF5" w:rsidRPr="00A81F5D" w:rsidRDefault="007D130D" w:rsidP="00417AF5">
            <w:pPr>
              <w:widowControl w:val="0"/>
              <w:spacing w:after="0" w:line="300" w:lineRule="exact"/>
              <w:jc w:val="center"/>
              <w:rPr>
                <w:rFonts w:ascii="Times New Roman" w:eastAsia="Microsoft Sans Serif" w:hAnsi="Times New Roman" w:cs="Times New Roman"/>
                <w:kern w:val="0"/>
                <w:sz w:val="28"/>
                <w:szCs w:val="28"/>
                <w:lang w:val="vi-VN"/>
                <w14:ligatures w14:val="none"/>
              </w:rPr>
            </w:pPr>
            <w:r>
              <w:rPr>
                <w:rFonts w:ascii="Times New Roman" w:eastAsia="Microsoft Sans Serif" w:hAnsi="Times New Roman" w:cs="Times New Roman"/>
                <w:b/>
                <w:bCs/>
                <w:color w:val="000000"/>
                <w:kern w:val="0"/>
                <w:sz w:val="28"/>
                <w:szCs w:val="28"/>
                <w:lang w:val="vi-VN" w:eastAsia="vi-VN"/>
                <w14:ligatures w14:val="none"/>
              </w:rPr>
              <w:t>Đ</w:t>
            </w:r>
            <w:r w:rsidR="00417AF5" w:rsidRPr="00A81F5D">
              <w:rPr>
                <w:rFonts w:ascii="Times New Roman" w:eastAsia="Microsoft Sans Serif" w:hAnsi="Times New Roman" w:cs="Times New Roman"/>
                <w:b/>
                <w:bCs/>
                <w:color w:val="000000"/>
                <w:kern w:val="0"/>
                <w:sz w:val="28"/>
                <w:szCs w:val="28"/>
                <w:lang w:val="vi-VN" w:eastAsia="vi-VN"/>
                <w14:ligatures w14:val="none"/>
              </w:rPr>
              <w:t>iều ước quốc tế)</w:t>
            </w:r>
          </w:p>
        </w:tc>
        <w:tc>
          <w:tcPr>
            <w:tcW w:w="949" w:type="pct"/>
            <w:shd w:val="clear" w:color="auto" w:fill="FFFFFF"/>
            <w:vAlign w:val="center"/>
          </w:tcPr>
          <w:p w14:paraId="24B43959" w14:textId="5F833EF8" w:rsidR="00417AF5" w:rsidRPr="00A81F5D" w:rsidRDefault="00417AF5" w:rsidP="00417AF5">
            <w:pPr>
              <w:widowControl w:val="0"/>
              <w:spacing w:after="0" w:line="300" w:lineRule="exact"/>
              <w:jc w:val="center"/>
              <w:rPr>
                <w:rFonts w:ascii="Times New Roman" w:eastAsia="Microsoft Sans Serif" w:hAnsi="Times New Roman" w:cs="Times New Roman"/>
                <w:kern w:val="0"/>
                <w:sz w:val="28"/>
                <w:szCs w:val="28"/>
                <w:lang w:val="vi-VN"/>
                <w14:ligatures w14:val="none"/>
              </w:rPr>
            </w:pPr>
            <w:r w:rsidRPr="00A81F5D">
              <w:rPr>
                <w:rFonts w:ascii="Times New Roman" w:eastAsia="Microsoft Sans Serif" w:hAnsi="Times New Roman" w:cs="Times New Roman"/>
                <w:b/>
                <w:bCs/>
                <w:color w:val="000000"/>
                <w:kern w:val="0"/>
                <w:sz w:val="28"/>
                <w:szCs w:val="28"/>
                <w:lang w:val="vi-VN" w:eastAsia="vi-VN"/>
                <w14:ligatures w14:val="none"/>
              </w:rPr>
              <w:t>Đ</w:t>
            </w:r>
            <w:r w:rsidR="00BE364E" w:rsidRPr="00A81F5D">
              <w:rPr>
                <w:rFonts w:ascii="Times New Roman" w:eastAsia="Microsoft Sans Serif" w:hAnsi="Times New Roman" w:cs="Times New Roman"/>
                <w:b/>
                <w:bCs/>
                <w:color w:val="000000"/>
                <w:kern w:val="0"/>
                <w:sz w:val="28"/>
                <w:szCs w:val="28"/>
                <w:lang w:val="vi-VN" w:eastAsia="vi-VN"/>
                <w14:ligatures w14:val="none"/>
              </w:rPr>
              <w:t>ề xuất xử lý</w:t>
            </w:r>
          </w:p>
        </w:tc>
      </w:tr>
      <w:tr w:rsidR="00417AF5" w:rsidRPr="00A81F5D" w14:paraId="5845ED2C" w14:textId="77777777" w:rsidTr="00BD3437">
        <w:tc>
          <w:tcPr>
            <w:tcW w:w="1206" w:type="pct"/>
            <w:shd w:val="clear" w:color="auto" w:fill="FFFFFF"/>
            <w:vAlign w:val="center"/>
          </w:tcPr>
          <w:p w14:paraId="49CFAF88" w14:textId="77777777" w:rsidR="00BD3437" w:rsidRPr="00BD3437" w:rsidRDefault="00BD3437" w:rsidP="00BD3437">
            <w:pPr>
              <w:widowControl w:val="0"/>
              <w:spacing w:after="0" w:line="240" w:lineRule="auto"/>
              <w:ind w:right="131"/>
              <w:jc w:val="both"/>
              <w:rPr>
                <w:rFonts w:ascii="Times New Roman" w:eastAsia="Times New Roman" w:hAnsi="Times New Roman" w:cs="Times New Roman"/>
                <w:bCs/>
                <w:color w:val="000000"/>
                <w:kern w:val="0"/>
                <w:sz w:val="28"/>
                <w:szCs w:val="28"/>
                <w:lang w:val="vi-VN" w:eastAsia="vi-VN"/>
                <w14:ligatures w14:val="none"/>
              </w:rPr>
            </w:pPr>
            <w:r w:rsidRPr="00BD3437">
              <w:rPr>
                <w:rFonts w:ascii="Times New Roman" w:eastAsia="Times New Roman" w:hAnsi="Times New Roman" w:cs="Times New Roman"/>
                <w:bCs/>
                <w:color w:val="000000"/>
                <w:kern w:val="0"/>
                <w:sz w:val="28"/>
                <w:szCs w:val="28"/>
                <w:lang w:val="vi-VN" w:eastAsia="vi-VN"/>
                <w14:ligatures w14:val="none"/>
              </w:rPr>
              <w:t>Quy định chi tiết khoản 2 Điều 2 và khoản 6 Điều 15 Luật sửa đổi, bổ sung một số điều của 15 Luật trong lĩnh vực nông nghiệp và môi trường:</w:t>
            </w:r>
          </w:p>
          <w:p w14:paraId="3F8DD4D7" w14:textId="77777777" w:rsidR="00BD3437" w:rsidRPr="00BD3437" w:rsidRDefault="00BD3437" w:rsidP="00BD3437">
            <w:pPr>
              <w:widowControl w:val="0"/>
              <w:spacing w:after="0" w:line="240" w:lineRule="auto"/>
              <w:ind w:right="131"/>
              <w:jc w:val="both"/>
              <w:rPr>
                <w:rFonts w:ascii="Times New Roman" w:eastAsia="Times New Roman" w:hAnsi="Times New Roman" w:cs="Times New Roman"/>
                <w:bCs/>
                <w:color w:val="000000"/>
                <w:kern w:val="0"/>
                <w:sz w:val="28"/>
                <w:szCs w:val="28"/>
                <w:lang w:val="vi-VN" w:eastAsia="vi-VN"/>
                <w14:ligatures w14:val="none"/>
              </w:rPr>
            </w:pPr>
            <w:r w:rsidRPr="00BD3437">
              <w:rPr>
                <w:rFonts w:ascii="Times New Roman" w:eastAsia="Times New Roman" w:hAnsi="Times New Roman" w:cs="Times New Roman"/>
                <w:bCs/>
                <w:color w:val="000000"/>
                <w:kern w:val="0"/>
                <w:sz w:val="28"/>
                <w:szCs w:val="28"/>
                <w:lang w:val="vi-VN" w:eastAsia="vi-VN"/>
                <w14:ligatures w14:val="none"/>
              </w:rPr>
              <w:t>- Quy định nhập khẩu đối với cây mang theo bầu đất;</w:t>
            </w:r>
          </w:p>
          <w:p w14:paraId="379B3C3A" w14:textId="713C0CAC" w:rsidR="00417AF5" w:rsidRPr="00BD3437" w:rsidRDefault="00BD3437" w:rsidP="00BD3437">
            <w:pPr>
              <w:widowControl w:val="0"/>
              <w:spacing w:after="0" w:line="240" w:lineRule="auto"/>
              <w:ind w:right="131"/>
              <w:jc w:val="both"/>
              <w:rPr>
                <w:rFonts w:ascii="Times New Roman" w:eastAsia="Microsoft Sans Serif" w:hAnsi="Times New Roman" w:cs="Times New Roman"/>
                <w:bCs/>
                <w:kern w:val="0"/>
                <w:sz w:val="28"/>
                <w:szCs w:val="28"/>
                <w14:ligatures w14:val="none"/>
              </w:rPr>
            </w:pPr>
            <w:r w:rsidRPr="00BD3437">
              <w:rPr>
                <w:rFonts w:ascii="Times New Roman" w:eastAsia="Times New Roman" w:hAnsi="Times New Roman" w:cs="Times New Roman"/>
                <w:bCs/>
                <w:color w:val="000000"/>
                <w:kern w:val="0"/>
                <w:sz w:val="28"/>
                <w:szCs w:val="28"/>
                <w:lang w:val="vi-VN" w:eastAsia="vi-VN"/>
                <w14:ligatures w14:val="none"/>
              </w:rPr>
              <w:t>- Quy định về mã số vùng trồng, mã số cơ sở đóng gói</w:t>
            </w:r>
            <w:r>
              <w:rPr>
                <w:rFonts w:ascii="Times New Roman" w:eastAsia="Times New Roman" w:hAnsi="Times New Roman" w:cs="Times New Roman"/>
                <w:bCs/>
                <w:color w:val="000000"/>
                <w:kern w:val="0"/>
                <w:sz w:val="28"/>
                <w:szCs w:val="28"/>
                <w:lang w:eastAsia="vi-VN"/>
                <w14:ligatures w14:val="none"/>
              </w:rPr>
              <w:t>.</w:t>
            </w:r>
            <w:r w:rsidRPr="00BD3437">
              <w:rPr>
                <w:rFonts w:ascii="Times New Roman" w:eastAsia="Times New Roman" w:hAnsi="Times New Roman" w:cs="Times New Roman"/>
                <w:bCs/>
                <w:color w:val="000000"/>
                <w:kern w:val="0"/>
                <w:sz w:val="28"/>
                <w:szCs w:val="28"/>
                <w:lang w:val="vi-VN" w:eastAsia="vi-VN"/>
                <w14:ligatures w14:val="none"/>
              </w:rPr>
              <w:t xml:space="preserve"> </w:t>
            </w:r>
          </w:p>
        </w:tc>
        <w:tc>
          <w:tcPr>
            <w:tcW w:w="1399" w:type="pct"/>
            <w:shd w:val="clear" w:color="auto" w:fill="FFFFFF"/>
            <w:vAlign w:val="center"/>
          </w:tcPr>
          <w:p w14:paraId="68662C19" w14:textId="456164B3" w:rsidR="00A81F5D" w:rsidRPr="00A81F5D" w:rsidRDefault="00A81F5D" w:rsidP="00A81F5D">
            <w:pPr>
              <w:widowControl w:val="0"/>
              <w:spacing w:after="0" w:line="240" w:lineRule="auto"/>
              <w:jc w:val="both"/>
              <w:rPr>
                <w:rFonts w:ascii="Times New Roman" w:eastAsia="Microsoft Sans Serif" w:hAnsi="Times New Roman" w:cs="Times New Roman"/>
                <w:color w:val="000000"/>
                <w:kern w:val="0"/>
                <w:sz w:val="28"/>
                <w:szCs w:val="28"/>
                <w:lang w:eastAsia="vi-VN"/>
                <w14:ligatures w14:val="none"/>
              </w:rPr>
            </w:pPr>
            <w:r w:rsidRPr="00A81F5D">
              <w:rPr>
                <w:rFonts w:ascii="Times New Roman" w:eastAsia="Microsoft Sans Serif" w:hAnsi="Times New Roman" w:cs="Times New Roman"/>
                <w:color w:val="000000"/>
                <w:kern w:val="0"/>
                <w:sz w:val="28"/>
                <w:szCs w:val="28"/>
                <w:lang w:eastAsia="vi-VN"/>
                <w14:ligatures w14:val="none"/>
              </w:rPr>
              <w:t>- Hiệp định về việc áp dụng các biện pháp kiểm dịch động thực vật SPS</w:t>
            </w:r>
            <w:r w:rsidR="00BD3437">
              <w:rPr>
                <w:rFonts w:ascii="Times New Roman" w:eastAsia="Microsoft Sans Serif" w:hAnsi="Times New Roman" w:cs="Times New Roman"/>
                <w:color w:val="000000"/>
                <w:kern w:val="0"/>
                <w:sz w:val="28"/>
                <w:szCs w:val="28"/>
                <w:lang w:eastAsia="vi-VN"/>
                <w14:ligatures w14:val="none"/>
              </w:rPr>
              <w:t>;</w:t>
            </w:r>
            <w:r w:rsidRPr="00A81F5D">
              <w:rPr>
                <w:rFonts w:ascii="Times New Roman" w:eastAsia="Microsoft Sans Serif" w:hAnsi="Times New Roman" w:cs="Times New Roman"/>
                <w:color w:val="000000"/>
                <w:kern w:val="0"/>
                <w:sz w:val="28"/>
                <w:szCs w:val="28"/>
                <w:lang w:eastAsia="vi-VN"/>
                <w14:ligatures w14:val="none"/>
              </w:rPr>
              <w:t xml:space="preserve">  </w:t>
            </w:r>
          </w:p>
          <w:p w14:paraId="596241DA" w14:textId="6813292B" w:rsidR="00417AF5" w:rsidRPr="00A81F5D" w:rsidRDefault="00A81F5D" w:rsidP="00A81F5D">
            <w:pPr>
              <w:widowControl w:val="0"/>
              <w:spacing w:after="0" w:line="240" w:lineRule="auto"/>
              <w:jc w:val="both"/>
              <w:rPr>
                <w:rFonts w:ascii="Times New Roman" w:eastAsia="Microsoft Sans Serif" w:hAnsi="Times New Roman" w:cs="Times New Roman"/>
                <w:kern w:val="0"/>
                <w:sz w:val="28"/>
                <w:szCs w:val="28"/>
                <w:lang w:val="vi-VN"/>
                <w14:ligatures w14:val="none"/>
              </w:rPr>
            </w:pPr>
            <w:r w:rsidRPr="00A81F5D">
              <w:rPr>
                <w:rFonts w:ascii="Times New Roman" w:eastAsia="Microsoft Sans Serif" w:hAnsi="Times New Roman" w:cs="Times New Roman"/>
                <w:color w:val="000000"/>
                <w:kern w:val="0"/>
                <w:sz w:val="28"/>
                <w:szCs w:val="28"/>
                <w:lang w:eastAsia="vi-VN"/>
                <w14:ligatures w14:val="none"/>
              </w:rPr>
              <w:t>- Công ước quốc tế về kiểm dịch thực vật (IPPC)</w:t>
            </w:r>
            <w:r w:rsidR="00BD3437">
              <w:rPr>
                <w:rFonts w:ascii="Times New Roman" w:eastAsia="Microsoft Sans Serif" w:hAnsi="Times New Roman" w:cs="Times New Roman"/>
                <w:color w:val="000000"/>
                <w:kern w:val="0"/>
                <w:sz w:val="28"/>
                <w:szCs w:val="28"/>
                <w:lang w:eastAsia="vi-VN"/>
                <w14:ligatures w14:val="none"/>
              </w:rPr>
              <w:t>.</w:t>
            </w:r>
          </w:p>
        </w:tc>
        <w:tc>
          <w:tcPr>
            <w:tcW w:w="1446" w:type="pct"/>
            <w:shd w:val="clear" w:color="auto" w:fill="FFFFFF"/>
            <w:vAlign w:val="center"/>
          </w:tcPr>
          <w:p w14:paraId="29853EA9" w14:textId="6D1038D6" w:rsidR="00417AF5" w:rsidRPr="00A81F5D" w:rsidRDefault="00417AF5" w:rsidP="00A81F5D">
            <w:pPr>
              <w:widowControl w:val="0"/>
              <w:spacing w:after="0" w:line="240" w:lineRule="auto"/>
              <w:jc w:val="both"/>
              <w:rPr>
                <w:rFonts w:ascii="Times New Roman" w:eastAsia="Microsoft Sans Serif" w:hAnsi="Times New Roman" w:cs="Times New Roman"/>
                <w:kern w:val="0"/>
                <w:sz w:val="28"/>
                <w:szCs w:val="28"/>
                <w:lang w:val="vi-VN"/>
                <w14:ligatures w14:val="none"/>
              </w:rPr>
            </w:pPr>
            <w:r w:rsidRPr="00A81F5D">
              <w:rPr>
                <w:rFonts w:ascii="Times New Roman" w:eastAsia="Microsoft Sans Serif" w:hAnsi="Times New Roman" w:cs="Times New Roman"/>
                <w:color w:val="000000"/>
                <w:kern w:val="0"/>
                <w:sz w:val="28"/>
                <w:szCs w:val="28"/>
                <w:lang w:val="vi-VN" w:eastAsia="vi-VN"/>
                <w14:ligatures w14:val="none"/>
              </w:rPr>
              <w:t xml:space="preserve">Nội dung </w:t>
            </w:r>
            <w:r w:rsidR="00F76FC7" w:rsidRPr="00A81F5D">
              <w:rPr>
                <w:rFonts w:ascii="Times New Roman" w:eastAsia="Times New Roman" w:hAnsi="Times New Roman" w:cs="Times New Roman"/>
                <w:color w:val="000000"/>
                <w:kern w:val="0"/>
                <w:sz w:val="28"/>
                <w:szCs w:val="28"/>
                <w:lang w:val="vi-VN" w:eastAsia="vi-VN"/>
                <w14:ligatures w14:val="none"/>
              </w:rPr>
              <w:t>của dự thảo Nghị định</w:t>
            </w:r>
            <w:r w:rsidRPr="00A81F5D">
              <w:rPr>
                <w:rFonts w:ascii="Times New Roman" w:eastAsia="Microsoft Sans Serif" w:hAnsi="Times New Roman" w:cs="Times New Roman"/>
                <w:color w:val="000000"/>
                <w:kern w:val="0"/>
                <w:sz w:val="28"/>
                <w:szCs w:val="28"/>
                <w:lang w:val="vi-VN" w:eastAsia="vi-VN"/>
                <w14:ligatures w14:val="none"/>
              </w:rPr>
              <w:t xml:space="preserve"> phù hợp với</w:t>
            </w:r>
            <w:r w:rsidR="00A81F5D" w:rsidRPr="00A81F5D">
              <w:rPr>
                <w:sz w:val="28"/>
                <w:szCs w:val="28"/>
              </w:rPr>
              <w:t xml:space="preserve"> </w:t>
            </w:r>
            <w:r w:rsidR="00A81F5D" w:rsidRPr="00A81F5D">
              <w:rPr>
                <w:rFonts w:ascii="Times New Roman" w:eastAsia="Microsoft Sans Serif" w:hAnsi="Times New Roman" w:cs="Times New Roman"/>
                <w:color w:val="000000"/>
                <w:kern w:val="0"/>
                <w:sz w:val="28"/>
                <w:szCs w:val="28"/>
                <w:lang w:val="vi-VN" w:eastAsia="vi-VN"/>
                <w14:ligatures w14:val="none"/>
              </w:rPr>
              <w:t>Hiệp định về việc áp dụng các biện pháp kiểm dịch động thực vật SPS</w:t>
            </w:r>
            <w:r w:rsidR="00A81F5D" w:rsidRPr="00A81F5D">
              <w:rPr>
                <w:rFonts w:ascii="Times New Roman" w:eastAsia="Microsoft Sans Serif" w:hAnsi="Times New Roman" w:cs="Times New Roman"/>
                <w:color w:val="000000"/>
                <w:kern w:val="0"/>
                <w:sz w:val="28"/>
                <w:szCs w:val="28"/>
                <w:lang w:val="en-GB" w:eastAsia="vi-VN"/>
                <w14:ligatures w14:val="none"/>
              </w:rPr>
              <w:t xml:space="preserve"> và </w:t>
            </w:r>
            <w:r w:rsidRPr="00A81F5D">
              <w:rPr>
                <w:rFonts w:ascii="Times New Roman" w:eastAsia="Microsoft Sans Serif" w:hAnsi="Times New Roman" w:cs="Times New Roman"/>
                <w:color w:val="000000"/>
                <w:kern w:val="0"/>
                <w:sz w:val="28"/>
                <w:szCs w:val="28"/>
                <w:lang w:val="vi-VN" w:eastAsia="vi-VN"/>
                <w14:ligatures w14:val="none"/>
              </w:rPr>
              <w:t xml:space="preserve"> </w:t>
            </w:r>
            <w:r w:rsidRPr="00A81F5D">
              <w:rPr>
                <w:rFonts w:ascii="Times New Roman" w:eastAsia="Microsoft Sans Serif" w:hAnsi="Times New Roman" w:cs="Times New Roman"/>
                <w:color w:val="000000"/>
                <w:kern w:val="0"/>
                <w:sz w:val="28"/>
                <w:szCs w:val="28"/>
                <w:lang w:eastAsia="vi-VN"/>
                <w14:ligatures w14:val="none"/>
              </w:rPr>
              <w:t xml:space="preserve">Công ước </w:t>
            </w:r>
            <w:r w:rsidRPr="00A81F5D">
              <w:rPr>
                <w:rFonts w:ascii="Times New Roman" w:eastAsia="Microsoft Sans Serif" w:hAnsi="Times New Roman" w:cs="Times New Roman"/>
                <w:color w:val="000000"/>
                <w:kern w:val="0"/>
                <w:sz w:val="28"/>
                <w:szCs w:val="28"/>
                <w:lang w:val="vi-VN" w:eastAsia="vi-VN"/>
                <w14:ligatures w14:val="none"/>
              </w:rPr>
              <w:t>Bảo vệ thực vật quốc tế</w:t>
            </w:r>
            <w:r w:rsidRPr="00A81F5D">
              <w:rPr>
                <w:rFonts w:ascii="Times New Roman" w:eastAsia="Microsoft Sans Serif" w:hAnsi="Times New Roman" w:cs="Times New Roman"/>
                <w:color w:val="000000"/>
                <w:kern w:val="0"/>
                <w:sz w:val="28"/>
                <w:szCs w:val="28"/>
                <w:lang w:eastAsia="vi-VN"/>
                <w14:ligatures w14:val="none"/>
              </w:rPr>
              <w:t xml:space="preserve"> (IPPC)</w:t>
            </w:r>
            <w:r w:rsidR="00BD3437">
              <w:rPr>
                <w:rFonts w:ascii="Times New Roman" w:eastAsia="Microsoft Sans Serif" w:hAnsi="Times New Roman" w:cs="Times New Roman"/>
                <w:color w:val="000000"/>
                <w:kern w:val="0"/>
                <w:sz w:val="28"/>
                <w:szCs w:val="28"/>
                <w:lang w:eastAsia="vi-VN"/>
                <w14:ligatures w14:val="none"/>
              </w:rPr>
              <w:t>.</w:t>
            </w:r>
          </w:p>
        </w:tc>
        <w:tc>
          <w:tcPr>
            <w:tcW w:w="949" w:type="pct"/>
            <w:shd w:val="clear" w:color="auto" w:fill="FFFFFF"/>
            <w:vAlign w:val="center"/>
          </w:tcPr>
          <w:p w14:paraId="77C19389" w14:textId="77777777" w:rsidR="00417AF5" w:rsidRPr="00A81F5D" w:rsidRDefault="00417AF5" w:rsidP="00417AF5">
            <w:pPr>
              <w:widowControl w:val="0"/>
              <w:spacing w:before="120" w:after="0" w:line="240" w:lineRule="auto"/>
              <w:jc w:val="center"/>
              <w:rPr>
                <w:rFonts w:ascii="Times New Roman" w:eastAsia="Microsoft Sans Serif" w:hAnsi="Times New Roman" w:cs="Times New Roman"/>
                <w:kern w:val="0"/>
                <w:sz w:val="28"/>
                <w:szCs w:val="28"/>
                <w:lang w:val="vi-VN"/>
                <w14:ligatures w14:val="none"/>
              </w:rPr>
            </w:pPr>
          </w:p>
        </w:tc>
      </w:tr>
    </w:tbl>
    <w:p w14:paraId="39AA9971" w14:textId="77777777" w:rsidR="00417AF5" w:rsidRPr="006839BD" w:rsidRDefault="00417AF5" w:rsidP="006839BD">
      <w:pPr>
        <w:spacing w:after="0"/>
        <w:ind w:firstLine="720"/>
        <w:jc w:val="center"/>
        <w:rPr>
          <w:rFonts w:ascii="Times New Roman" w:hAnsi="Times New Roman" w:cs="Times New Roman"/>
          <w:b/>
          <w:bCs/>
          <w:sz w:val="28"/>
          <w:szCs w:val="28"/>
          <w:lang w:val="en-GB"/>
        </w:rPr>
      </w:pPr>
    </w:p>
    <w:sectPr w:rsidR="00417AF5" w:rsidRPr="006839BD" w:rsidSect="001D6E5A">
      <w:headerReference w:type="first" r:id="rId9"/>
      <w:pgSz w:w="16838" w:h="11906" w:orient="landscape"/>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4A5F" w14:textId="77777777" w:rsidR="0009091D" w:rsidRDefault="0009091D" w:rsidP="000B400E">
      <w:pPr>
        <w:spacing w:after="0" w:line="240" w:lineRule="auto"/>
      </w:pPr>
      <w:r>
        <w:separator/>
      </w:r>
    </w:p>
  </w:endnote>
  <w:endnote w:type="continuationSeparator" w:id="0">
    <w:p w14:paraId="61A6C2E1" w14:textId="77777777" w:rsidR="0009091D" w:rsidRDefault="0009091D" w:rsidP="000B4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D2E31" w14:textId="77777777" w:rsidR="0009091D" w:rsidRDefault="0009091D" w:rsidP="000B400E">
      <w:pPr>
        <w:spacing w:after="0" w:line="240" w:lineRule="auto"/>
      </w:pPr>
      <w:r>
        <w:separator/>
      </w:r>
    </w:p>
  </w:footnote>
  <w:footnote w:type="continuationSeparator" w:id="0">
    <w:p w14:paraId="6EC24C2A" w14:textId="77777777" w:rsidR="0009091D" w:rsidRDefault="0009091D" w:rsidP="000B4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BF0DD" w14:textId="197DEEE8" w:rsidR="009746A3" w:rsidRDefault="009746A3">
    <w:pPr>
      <w:pStyle w:val="Header"/>
      <w:jc w:val="center"/>
    </w:pPr>
  </w:p>
  <w:p w14:paraId="563E39A6" w14:textId="5A919F25" w:rsidR="000B400E" w:rsidRPr="00192E02" w:rsidRDefault="000B400E" w:rsidP="00192E02">
    <w:pPr>
      <w:pStyle w:val="Header"/>
      <w:jc w:val="cent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918C9" w14:textId="3A689E67" w:rsidR="00F013FF" w:rsidRDefault="00F013FF">
    <w:pPr>
      <w:pStyle w:val="Header"/>
      <w:jc w:val="center"/>
    </w:pPr>
  </w:p>
  <w:p w14:paraId="2D687E97" w14:textId="77777777" w:rsidR="001D6E5A" w:rsidRDefault="001D6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0A5DA3"/>
    <w:multiLevelType w:val="hybridMultilevel"/>
    <w:tmpl w:val="E420570A"/>
    <w:lvl w:ilvl="0" w:tplc="867CB11C">
      <w:start w:val="1"/>
      <w:numFmt w:val="decimal"/>
      <w:lvlText w:val="%1."/>
      <w:lvlJc w:val="left"/>
      <w:pPr>
        <w:ind w:left="1353" w:hanging="360"/>
      </w:pPr>
      <w:rPr>
        <w:rFonts w:hint="default"/>
        <w:b w:val="0"/>
        <w:bCs/>
        <w:i w:val="0"/>
        <w:iCs w:val="0"/>
        <w:strike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461343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77"/>
    <w:rsid w:val="000113BA"/>
    <w:rsid w:val="00015632"/>
    <w:rsid w:val="00016312"/>
    <w:rsid w:val="0001645E"/>
    <w:rsid w:val="000227E3"/>
    <w:rsid w:val="0003730D"/>
    <w:rsid w:val="00066B5D"/>
    <w:rsid w:val="0009091D"/>
    <w:rsid w:val="000B400E"/>
    <w:rsid w:val="000E13C3"/>
    <w:rsid w:val="000E2286"/>
    <w:rsid w:val="0011068E"/>
    <w:rsid w:val="0012514A"/>
    <w:rsid w:val="00141FE8"/>
    <w:rsid w:val="00154EE2"/>
    <w:rsid w:val="00186FEF"/>
    <w:rsid w:val="00192E02"/>
    <w:rsid w:val="001B5A9D"/>
    <w:rsid w:val="001B633F"/>
    <w:rsid w:val="001D6E5A"/>
    <w:rsid w:val="001E2387"/>
    <w:rsid w:val="001E4C77"/>
    <w:rsid w:val="002154E2"/>
    <w:rsid w:val="0021626F"/>
    <w:rsid w:val="00225065"/>
    <w:rsid w:val="002416FE"/>
    <w:rsid w:val="00256462"/>
    <w:rsid w:val="0027577F"/>
    <w:rsid w:val="00280568"/>
    <w:rsid w:val="002C1058"/>
    <w:rsid w:val="002E148D"/>
    <w:rsid w:val="002E5758"/>
    <w:rsid w:val="003103DD"/>
    <w:rsid w:val="003236C2"/>
    <w:rsid w:val="003344B4"/>
    <w:rsid w:val="00353081"/>
    <w:rsid w:val="003D3892"/>
    <w:rsid w:val="003D5BD6"/>
    <w:rsid w:val="00400E1C"/>
    <w:rsid w:val="004142B9"/>
    <w:rsid w:val="00417AF5"/>
    <w:rsid w:val="00440ECA"/>
    <w:rsid w:val="0044288F"/>
    <w:rsid w:val="004751C1"/>
    <w:rsid w:val="00492753"/>
    <w:rsid w:val="0049353E"/>
    <w:rsid w:val="004C06A6"/>
    <w:rsid w:val="004C5771"/>
    <w:rsid w:val="004D3D64"/>
    <w:rsid w:val="00520E9C"/>
    <w:rsid w:val="00523C4A"/>
    <w:rsid w:val="00525533"/>
    <w:rsid w:val="0054256E"/>
    <w:rsid w:val="005463E3"/>
    <w:rsid w:val="00582453"/>
    <w:rsid w:val="005867C3"/>
    <w:rsid w:val="0059743D"/>
    <w:rsid w:val="005A775B"/>
    <w:rsid w:val="005C7444"/>
    <w:rsid w:val="005D46FD"/>
    <w:rsid w:val="00627F5A"/>
    <w:rsid w:val="00650500"/>
    <w:rsid w:val="00665256"/>
    <w:rsid w:val="006814F0"/>
    <w:rsid w:val="00681EE5"/>
    <w:rsid w:val="006839BD"/>
    <w:rsid w:val="00684DEE"/>
    <w:rsid w:val="006B4953"/>
    <w:rsid w:val="006B5EEE"/>
    <w:rsid w:val="006E34EF"/>
    <w:rsid w:val="007317E4"/>
    <w:rsid w:val="007425A8"/>
    <w:rsid w:val="00744070"/>
    <w:rsid w:val="00796DDE"/>
    <w:rsid w:val="00797AC5"/>
    <w:rsid w:val="007D130D"/>
    <w:rsid w:val="007E7BE3"/>
    <w:rsid w:val="008067A5"/>
    <w:rsid w:val="00893D34"/>
    <w:rsid w:val="008D68D7"/>
    <w:rsid w:val="008F10DD"/>
    <w:rsid w:val="008F1C73"/>
    <w:rsid w:val="009158FB"/>
    <w:rsid w:val="00970A3E"/>
    <w:rsid w:val="009746A3"/>
    <w:rsid w:val="0097508D"/>
    <w:rsid w:val="009758FC"/>
    <w:rsid w:val="00A0414B"/>
    <w:rsid w:val="00A114E3"/>
    <w:rsid w:val="00A116D4"/>
    <w:rsid w:val="00A21B14"/>
    <w:rsid w:val="00A266D2"/>
    <w:rsid w:val="00A56BCB"/>
    <w:rsid w:val="00A81F5D"/>
    <w:rsid w:val="00AA00C2"/>
    <w:rsid w:val="00AA6312"/>
    <w:rsid w:val="00AB3437"/>
    <w:rsid w:val="00AD1417"/>
    <w:rsid w:val="00AD3459"/>
    <w:rsid w:val="00B30C6D"/>
    <w:rsid w:val="00B52411"/>
    <w:rsid w:val="00B539E2"/>
    <w:rsid w:val="00B60E3F"/>
    <w:rsid w:val="00B7246C"/>
    <w:rsid w:val="00B91E5F"/>
    <w:rsid w:val="00BA2D88"/>
    <w:rsid w:val="00BC5E22"/>
    <w:rsid w:val="00BD2C72"/>
    <w:rsid w:val="00BD3437"/>
    <w:rsid w:val="00BE364E"/>
    <w:rsid w:val="00C05476"/>
    <w:rsid w:val="00C31D24"/>
    <w:rsid w:val="00CA49C9"/>
    <w:rsid w:val="00CE2EFB"/>
    <w:rsid w:val="00CE7262"/>
    <w:rsid w:val="00CF7FDA"/>
    <w:rsid w:val="00D24818"/>
    <w:rsid w:val="00D4056D"/>
    <w:rsid w:val="00D47934"/>
    <w:rsid w:val="00D66D9C"/>
    <w:rsid w:val="00DB5854"/>
    <w:rsid w:val="00DC2F0A"/>
    <w:rsid w:val="00E1119D"/>
    <w:rsid w:val="00E435AC"/>
    <w:rsid w:val="00E44733"/>
    <w:rsid w:val="00E82E62"/>
    <w:rsid w:val="00E93D51"/>
    <w:rsid w:val="00EA0B4D"/>
    <w:rsid w:val="00EA7CE1"/>
    <w:rsid w:val="00EB55B9"/>
    <w:rsid w:val="00ED3E1F"/>
    <w:rsid w:val="00F013FF"/>
    <w:rsid w:val="00F36C9D"/>
    <w:rsid w:val="00F66289"/>
    <w:rsid w:val="00F76FC7"/>
    <w:rsid w:val="00F914B1"/>
    <w:rsid w:val="00F94749"/>
    <w:rsid w:val="00F95789"/>
    <w:rsid w:val="00FB2C5C"/>
    <w:rsid w:val="00FC4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BCFE2"/>
  <w15:chartTrackingRefBased/>
  <w15:docId w15:val="{D897C946-9CAE-42C9-9259-130A05819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4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4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4C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C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C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C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C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C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C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4C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4C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4C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4C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4C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4C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4C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4C77"/>
    <w:rPr>
      <w:rFonts w:eastAsiaTheme="majorEastAsia" w:cstheme="majorBidi"/>
      <w:color w:val="272727" w:themeColor="text1" w:themeTint="D8"/>
    </w:rPr>
  </w:style>
  <w:style w:type="paragraph" w:styleId="Title">
    <w:name w:val="Title"/>
    <w:basedOn w:val="Normal"/>
    <w:next w:val="Normal"/>
    <w:link w:val="TitleChar"/>
    <w:uiPriority w:val="10"/>
    <w:qFormat/>
    <w:rsid w:val="001E4C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C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4C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4C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C77"/>
    <w:pPr>
      <w:spacing w:before="160"/>
      <w:jc w:val="center"/>
    </w:pPr>
    <w:rPr>
      <w:i/>
      <w:iCs/>
      <w:color w:val="404040" w:themeColor="text1" w:themeTint="BF"/>
    </w:rPr>
  </w:style>
  <w:style w:type="character" w:customStyle="1" w:styleId="QuoteChar">
    <w:name w:val="Quote Char"/>
    <w:basedOn w:val="DefaultParagraphFont"/>
    <w:link w:val="Quote"/>
    <w:uiPriority w:val="29"/>
    <w:rsid w:val="001E4C77"/>
    <w:rPr>
      <w:i/>
      <w:iCs/>
      <w:color w:val="404040" w:themeColor="text1" w:themeTint="BF"/>
    </w:rPr>
  </w:style>
  <w:style w:type="paragraph" w:styleId="ListParagraph">
    <w:name w:val="List Paragraph"/>
    <w:basedOn w:val="Normal"/>
    <w:uiPriority w:val="34"/>
    <w:qFormat/>
    <w:rsid w:val="001E4C77"/>
    <w:pPr>
      <w:ind w:left="720"/>
      <w:contextualSpacing/>
    </w:pPr>
  </w:style>
  <w:style w:type="character" w:styleId="IntenseEmphasis">
    <w:name w:val="Intense Emphasis"/>
    <w:basedOn w:val="DefaultParagraphFont"/>
    <w:uiPriority w:val="21"/>
    <w:qFormat/>
    <w:rsid w:val="001E4C77"/>
    <w:rPr>
      <w:i/>
      <w:iCs/>
      <w:color w:val="0F4761" w:themeColor="accent1" w:themeShade="BF"/>
    </w:rPr>
  </w:style>
  <w:style w:type="paragraph" w:styleId="IntenseQuote">
    <w:name w:val="Intense Quote"/>
    <w:basedOn w:val="Normal"/>
    <w:next w:val="Normal"/>
    <w:link w:val="IntenseQuoteChar"/>
    <w:uiPriority w:val="30"/>
    <w:qFormat/>
    <w:rsid w:val="001E4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4C77"/>
    <w:rPr>
      <w:i/>
      <w:iCs/>
      <w:color w:val="0F4761" w:themeColor="accent1" w:themeShade="BF"/>
    </w:rPr>
  </w:style>
  <w:style w:type="character" w:styleId="IntenseReference">
    <w:name w:val="Intense Reference"/>
    <w:basedOn w:val="DefaultParagraphFont"/>
    <w:uiPriority w:val="32"/>
    <w:qFormat/>
    <w:rsid w:val="001E4C77"/>
    <w:rPr>
      <w:b/>
      <w:bCs/>
      <w:smallCaps/>
      <w:color w:val="0F4761" w:themeColor="accent1" w:themeShade="BF"/>
      <w:spacing w:val="5"/>
    </w:rPr>
  </w:style>
  <w:style w:type="table" w:styleId="TableGrid">
    <w:name w:val="Table Grid"/>
    <w:basedOn w:val="TableNormal"/>
    <w:uiPriority w:val="39"/>
    <w:rsid w:val="00A26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63E3"/>
    <w:pPr>
      <w:autoSpaceDE w:val="0"/>
      <w:autoSpaceDN w:val="0"/>
      <w:adjustRightInd w:val="0"/>
      <w:spacing w:after="0" w:line="240" w:lineRule="auto"/>
    </w:pPr>
    <w:rPr>
      <w:rFonts w:ascii="Times New Roman" w:hAnsi="Times New Roman" w:cs="Times New Roman"/>
      <w:color w:val="000000"/>
      <w:kern w:val="0"/>
    </w:rPr>
  </w:style>
  <w:style w:type="character" w:customStyle="1" w:styleId="fontstyle01">
    <w:name w:val="fontstyle01"/>
    <w:basedOn w:val="DefaultParagraphFont"/>
    <w:rsid w:val="004C06A6"/>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0B40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00E"/>
  </w:style>
  <w:style w:type="paragraph" w:styleId="Footer">
    <w:name w:val="footer"/>
    <w:basedOn w:val="Normal"/>
    <w:link w:val="FooterChar"/>
    <w:uiPriority w:val="99"/>
    <w:unhideWhenUsed/>
    <w:rsid w:val="000B40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19FE3-8A21-43DD-A497-2E8F919E2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Đạt Văn</dc:creator>
  <cp:keywords/>
  <dc:description/>
  <cp:lastModifiedBy>Đạt Văn</cp:lastModifiedBy>
  <cp:revision>125</cp:revision>
  <dcterms:created xsi:type="dcterms:W3CDTF">2025-12-11T22:36:00Z</dcterms:created>
  <dcterms:modified xsi:type="dcterms:W3CDTF">2025-12-15T14:16:00Z</dcterms:modified>
</cp:coreProperties>
</file>